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17" w:rsidRDefault="001E1317" w:rsidP="00EB2982">
      <w:pPr>
        <w:jc w:val="center"/>
        <w:rPr>
          <w:b/>
          <w:bCs/>
        </w:rPr>
      </w:pPr>
      <w:r>
        <w:rPr>
          <w:b/>
          <w:bCs/>
        </w:rPr>
        <w:t>INTERNATIONAL AID TRANSPARENCY INITIATIVE</w:t>
      </w:r>
    </w:p>
    <w:p w:rsidR="001E1317" w:rsidRDefault="001E1317" w:rsidP="00EB2982">
      <w:pPr>
        <w:jc w:val="center"/>
        <w:rPr>
          <w:b/>
          <w:bCs/>
        </w:rPr>
      </w:pPr>
    </w:p>
    <w:p w:rsidR="001E1317" w:rsidRDefault="001E1317" w:rsidP="00EB2982">
      <w:pPr>
        <w:jc w:val="center"/>
        <w:rPr>
          <w:b/>
          <w:bCs/>
        </w:rPr>
      </w:pPr>
      <w:r>
        <w:rPr>
          <w:b/>
          <w:bCs/>
        </w:rPr>
        <w:t xml:space="preserve">THIRD MEETING OF THE STEERING COMMITTEE </w:t>
      </w:r>
    </w:p>
    <w:p w:rsidR="001E1317" w:rsidRDefault="001E1317" w:rsidP="00EB2982">
      <w:pPr>
        <w:jc w:val="center"/>
        <w:rPr>
          <w:b/>
          <w:bCs/>
        </w:rPr>
      </w:pPr>
    </w:p>
    <w:p w:rsidR="001E1317" w:rsidRDefault="001E1317" w:rsidP="00EB2982">
      <w:pPr>
        <w:jc w:val="center"/>
        <w:rPr>
          <w:b/>
          <w:bCs/>
        </w:rPr>
      </w:pPr>
      <w:r>
        <w:rPr>
          <w:b/>
          <w:bCs/>
        </w:rPr>
        <w:t>WEDNESDAY 30</w:t>
      </w:r>
      <w:r w:rsidRPr="00EB2982">
        <w:rPr>
          <w:b/>
          <w:bCs/>
          <w:vertAlign w:val="superscript"/>
        </w:rPr>
        <w:t>TH</w:t>
      </w:r>
      <w:r>
        <w:rPr>
          <w:b/>
          <w:bCs/>
        </w:rPr>
        <w:t xml:space="preserve"> SEPTEMBER 2009, DFID, LONDON</w:t>
      </w:r>
    </w:p>
    <w:p w:rsidR="001E1317" w:rsidRDefault="001E1317" w:rsidP="00EB2982">
      <w:pPr>
        <w:jc w:val="center"/>
        <w:rPr>
          <w:b/>
          <w:bCs/>
        </w:rPr>
      </w:pPr>
    </w:p>
    <w:p w:rsidR="001E1317" w:rsidRPr="00204360" w:rsidRDefault="001E1317" w:rsidP="00EB2982">
      <w:r>
        <w:t>The third Steering Committee meeting of the International Aid Transparency Initiative was held in London on 30</w:t>
      </w:r>
      <w:r w:rsidRPr="00EB2982">
        <w:rPr>
          <w:vertAlign w:val="superscript"/>
        </w:rPr>
        <w:t>th</w:t>
      </w:r>
      <w:r>
        <w:t xml:space="preserve"> September 2009. Members of the Steering Committee attended along with observers (see attached list.) The meeting was chaired by Sarah Cooke, DFID. </w:t>
      </w:r>
    </w:p>
    <w:p w:rsidR="001E1317" w:rsidRDefault="001E1317" w:rsidP="00EB2982">
      <w:pPr>
        <w:jc w:val="center"/>
        <w:rPr>
          <w:b/>
          <w:bCs/>
        </w:rPr>
      </w:pPr>
    </w:p>
    <w:p w:rsidR="001E1317" w:rsidRPr="00260674" w:rsidRDefault="001E1317" w:rsidP="00EB2982">
      <w:pPr>
        <w:numPr>
          <w:ilvl w:val="0"/>
          <w:numId w:val="1"/>
        </w:numPr>
        <w:rPr>
          <w:b/>
          <w:bCs/>
        </w:rPr>
      </w:pPr>
      <w:r w:rsidRPr="00260674">
        <w:rPr>
          <w:b/>
          <w:bCs/>
        </w:rPr>
        <w:t>Agenda</w:t>
      </w:r>
    </w:p>
    <w:p w:rsidR="001E1317" w:rsidRDefault="001E1317" w:rsidP="00EB2982">
      <w:pPr>
        <w:numPr>
          <w:ilvl w:val="1"/>
          <w:numId w:val="1"/>
        </w:numPr>
      </w:pPr>
      <w:r>
        <w:t xml:space="preserve">Update on progress since last meeting </w:t>
      </w:r>
    </w:p>
    <w:p w:rsidR="001E1317" w:rsidRDefault="001E1317" w:rsidP="00EB2982">
      <w:pPr>
        <w:numPr>
          <w:ilvl w:val="1"/>
          <w:numId w:val="1"/>
        </w:numPr>
      </w:pPr>
      <w:r>
        <w:t xml:space="preserve">Plans for IATI Conference and Annual Meetings briefing </w:t>
      </w:r>
    </w:p>
    <w:p w:rsidR="001E1317" w:rsidRDefault="001E1317" w:rsidP="00EB2982">
      <w:pPr>
        <w:numPr>
          <w:ilvl w:val="1"/>
          <w:numId w:val="1"/>
        </w:numPr>
      </w:pPr>
      <w:r>
        <w:t xml:space="preserve">Proposed decision making process on IATI standards </w:t>
      </w:r>
    </w:p>
    <w:p w:rsidR="001E1317" w:rsidRDefault="001E1317" w:rsidP="00EB2982">
      <w:pPr>
        <w:numPr>
          <w:ilvl w:val="1"/>
          <w:numId w:val="1"/>
        </w:numPr>
      </w:pPr>
      <w:r>
        <w:t xml:space="preserve">Report on key findings from partner country consultations </w:t>
      </w:r>
    </w:p>
    <w:p w:rsidR="001E1317" w:rsidRDefault="001E1317" w:rsidP="00EB2982">
      <w:pPr>
        <w:numPr>
          <w:ilvl w:val="1"/>
          <w:numId w:val="1"/>
        </w:numPr>
      </w:pPr>
      <w:r>
        <w:t xml:space="preserve">Report on key findings from CSO consultations </w:t>
      </w:r>
    </w:p>
    <w:p w:rsidR="001E1317" w:rsidRDefault="001E1317" w:rsidP="00EB2982">
      <w:pPr>
        <w:numPr>
          <w:ilvl w:val="1"/>
          <w:numId w:val="1"/>
        </w:numPr>
      </w:pPr>
      <w:r>
        <w:t xml:space="preserve">Report on key findings from fact finding missions, cost benefit analysis and IATI pilots  </w:t>
      </w:r>
    </w:p>
    <w:p w:rsidR="001E1317" w:rsidRDefault="001E1317" w:rsidP="00EB2982">
      <w:pPr>
        <w:numPr>
          <w:ilvl w:val="1"/>
          <w:numId w:val="1"/>
        </w:numPr>
      </w:pPr>
      <w:r>
        <w:t>Presentation and discussion on draft proposals for what information will be published under IATI</w:t>
      </w:r>
    </w:p>
    <w:p w:rsidR="001E1317" w:rsidRDefault="001E1317" w:rsidP="00EB2982">
      <w:pPr>
        <w:numPr>
          <w:ilvl w:val="1"/>
          <w:numId w:val="1"/>
        </w:numPr>
      </w:pPr>
      <w:r>
        <w:t xml:space="preserve">Discussion on draft proposals for IATI Code of Conduct  </w:t>
      </w:r>
    </w:p>
    <w:p w:rsidR="001E1317" w:rsidRDefault="001E1317" w:rsidP="00EB2982">
      <w:pPr>
        <w:numPr>
          <w:ilvl w:val="1"/>
          <w:numId w:val="1"/>
        </w:numPr>
      </w:pPr>
      <w:r>
        <w:t>IATI and links to DAC Cluster C</w:t>
      </w:r>
    </w:p>
    <w:p w:rsidR="001E1317" w:rsidRDefault="001E1317" w:rsidP="00EB2982">
      <w:pPr>
        <w:numPr>
          <w:ilvl w:val="1"/>
          <w:numId w:val="1"/>
        </w:numPr>
      </w:pPr>
      <w:r>
        <w:t>IATI Steering Committee membership</w:t>
      </w:r>
    </w:p>
    <w:p w:rsidR="001E1317" w:rsidRDefault="001E1317" w:rsidP="00EB2982">
      <w:pPr>
        <w:numPr>
          <w:ilvl w:val="1"/>
          <w:numId w:val="1"/>
        </w:numPr>
      </w:pPr>
      <w:r>
        <w:t xml:space="preserve">AOB </w:t>
      </w:r>
    </w:p>
    <w:p w:rsidR="001E1317" w:rsidRDefault="001E1317" w:rsidP="00EB2982"/>
    <w:p w:rsidR="001E1317" w:rsidRDefault="001E1317" w:rsidP="00EB2982">
      <w:pPr>
        <w:numPr>
          <w:ilvl w:val="0"/>
          <w:numId w:val="1"/>
        </w:numPr>
        <w:rPr>
          <w:b/>
          <w:bCs/>
        </w:rPr>
      </w:pPr>
      <w:r>
        <w:rPr>
          <w:b/>
          <w:bCs/>
        </w:rPr>
        <w:t xml:space="preserve">Update on IATI progress to date </w:t>
      </w:r>
    </w:p>
    <w:p w:rsidR="001E1317" w:rsidRDefault="001E1317" w:rsidP="00F26C3F">
      <w:pPr>
        <w:rPr>
          <w:b/>
          <w:bCs/>
        </w:rPr>
      </w:pPr>
    </w:p>
    <w:p w:rsidR="001E1317" w:rsidRPr="00F26C3F" w:rsidRDefault="001E1317" w:rsidP="00F26C3F">
      <w:pPr>
        <w:numPr>
          <w:ilvl w:val="1"/>
          <w:numId w:val="1"/>
        </w:numPr>
        <w:rPr>
          <w:b/>
          <w:bCs/>
        </w:rPr>
      </w:pPr>
      <w:r>
        <w:t xml:space="preserve">Romilly Greenhill, IATI Co-ordinator at DFID, presented the summary workplan and budget for IATI. She highlighted that IATI remains under-funded and that additional resources are required. </w:t>
      </w:r>
    </w:p>
    <w:p w:rsidR="001E1317" w:rsidRPr="00F26C3F" w:rsidRDefault="001E1317" w:rsidP="00F26C3F">
      <w:pPr>
        <w:ind w:left="360"/>
        <w:rPr>
          <w:b/>
          <w:bCs/>
        </w:rPr>
      </w:pPr>
    </w:p>
    <w:p w:rsidR="001E1317" w:rsidRPr="00F26C3F" w:rsidRDefault="001E1317" w:rsidP="00F26C3F">
      <w:pPr>
        <w:numPr>
          <w:ilvl w:val="1"/>
          <w:numId w:val="1"/>
        </w:numPr>
        <w:rPr>
          <w:b/>
          <w:bCs/>
        </w:rPr>
      </w:pPr>
      <w:r>
        <w:t xml:space="preserve">The Netherlands requested a more output and outcome oriented budget in future. Germany expressed an interest in funding the technical work for IATI. UNDP noted that they had provided in-kind contributions through their support for the partner country consultations and UNDP Country Offices had funded the participation of additional representatives from partner countries. </w:t>
      </w:r>
    </w:p>
    <w:p w:rsidR="001E1317" w:rsidRDefault="001E1317" w:rsidP="00F26C3F">
      <w:pPr>
        <w:rPr>
          <w:b/>
          <w:bCs/>
        </w:rPr>
      </w:pPr>
    </w:p>
    <w:p w:rsidR="001E1317" w:rsidRDefault="001E1317" w:rsidP="00F26C3F">
      <w:pPr>
        <w:numPr>
          <w:ilvl w:val="0"/>
          <w:numId w:val="1"/>
        </w:numPr>
        <w:rPr>
          <w:b/>
          <w:bCs/>
        </w:rPr>
      </w:pPr>
      <w:r>
        <w:rPr>
          <w:b/>
          <w:bCs/>
        </w:rPr>
        <w:t xml:space="preserve">IATI Conference and Annual Meetings Lunch </w:t>
      </w:r>
    </w:p>
    <w:p w:rsidR="001E1317" w:rsidRDefault="001E1317" w:rsidP="00F26C3F">
      <w:pPr>
        <w:rPr>
          <w:b/>
          <w:bCs/>
        </w:rPr>
      </w:pPr>
    </w:p>
    <w:p w:rsidR="001E1317" w:rsidRPr="00F26C3F" w:rsidRDefault="001E1317" w:rsidP="00F26C3F">
      <w:pPr>
        <w:numPr>
          <w:ilvl w:val="1"/>
          <w:numId w:val="1"/>
        </w:numPr>
        <w:rPr>
          <w:b/>
          <w:bCs/>
        </w:rPr>
      </w:pPr>
      <w:r>
        <w:t xml:space="preserve">Romilly Greenhill presented the latest draft of the IATI Conference programme. It was clarified that the conference is a consultation meeting rather than a decision making meeting, and that the final decision on the areas for inclusion in the IATI standards will be made by the Steering Committee. Steering Committee members requested more information on the participants. </w:t>
      </w:r>
      <w:r>
        <w:rPr>
          <w:b/>
          <w:bCs/>
        </w:rPr>
        <w:t xml:space="preserve">Action: Secretariat to share information on participants. </w:t>
      </w:r>
    </w:p>
    <w:p w:rsidR="001E1317" w:rsidRPr="00F26C3F" w:rsidRDefault="001E1317" w:rsidP="00F26C3F">
      <w:pPr>
        <w:ind w:left="360"/>
        <w:rPr>
          <w:b/>
          <w:bCs/>
        </w:rPr>
      </w:pPr>
    </w:p>
    <w:p w:rsidR="001E1317" w:rsidRDefault="001E1317" w:rsidP="00F26C3F">
      <w:pPr>
        <w:numPr>
          <w:ilvl w:val="1"/>
          <w:numId w:val="1"/>
        </w:numPr>
        <w:rPr>
          <w:b/>
          <w:bCs/>
        </w:rPr>
      </w:pPr>
      <w:r>
        <w:t xml:space="preserve">Proposals made by the Steering Committee on the conference programme were: the need to have break out groups focused on the question of how IATI will be implemented and on how it will support partner country aid information management systems (AIMS); the need for more information on the costs and benefits of implementing IATI and on the synergies with existing initiatives; and the need to re-arrange the agenda for the morning of day 1 to avoid repetition, in particular by focusing the first part of the morning on transparency and development and the second part on transparency and aid effectiveness. </w:t>
      </w:r>
      <w:r>
        <w:rPr>
          <w:b/>
          <w:bCs/>
        </w:rPr>
        <w:t xml:space="preserve">Action: Secretariat to update the programme in light of SC comments. </w:t>
      </w:r>
    </w:p>
    <w:p w:rsidR="001E1317" w:rsidRDefault="001E1317" w:rsidP="001D247C">
      <w:pPr>
        <w:rPr>
          <w:b/>
          <w:bCs/>
        </w:rPr>
      </w:pPr>
    </w:p>
    <w:p w:rsidR="001E1317" w:rsidRPr="00F26C3F" w:rsidRDefault="001E1317" w:rsidP="00F26C3F">
      <w:pPr>
        <w:numPr>
          <w:ilvl w:val="1"/>
          <w:numId w:val="1"/>
        </w:numPr>
        <w:rPr>
          <w:b/>
          <w:bCs/>
        </w:rPr>
      </w:pPr>
      <w:r>
        <w:t xml:space="preserve">Romilly also informed SC members that there would be a high level lunch on IATI in the margins of the World Bank Annual Meetings in Istanbul. The lunch would be hosted by Minouche Shafik, DFID’s Permanent Secretary and a senior official from Rwanda. All IATI signatories had been invited. </w:t>
      </w:r>
    </w:p>
    <w:p w:rsidR="001E1317" w:rsidRDefault="001E1317" w:rsidP="00F26C3F"/>
    <w:p w:rsidR="001E1317" w:rsidRDefault="001E1317" w:rsidP="00613B4B">
      <w:pPr>
        <w:numPr>
          <w:ilvl w:val="0"/>
          <w:numId w:val="1"/>
        </w:numPr>
        <w:rPr>
          <w:b/>
          <w:bCs/>
        </w:rPr>
      </w:pPr>
      <w:r>
        <w:rPr>
          <w:b/>
          <w:bCs/>
        </w:rPr>
        <w:t xml:space="preserve">Proposed decision making process on the IATI standards </w:t>
      </w:r>
    </w:p>
    <w:p w:rsidR="001E1317" w:rsidRDefault="001E1317" w:rsidP="00613B4B">
      <w:pPr>
        <w:rPr>
          <w:b/>
          <w:bCs/>
        </w:rPr>
      </w:pPr>
    </w:p>
    <w:p w:rsidR="001E1317" w:rsidRPr="00613B4B" w:rsidRDefault="001E1317" w:rsidP="00613B4B">
      <w:pPr>
        <w:numPr>
          <w:ilvl w:val="1"/>
          <w:numId w:val="1"/>
        </w:numPr>
        <w:rPr>
          <w:b/>
          <w:bCs/>
        </w:rPr>
      </w:pPr>
      <w:r>
        <w:t xml:space="preserve">Romilly Greenhill presented the proposed decision making process, namely that: decisions on the IATI standards would be made by the IATI membership (signatories and endorsers) and the IATI Steering Committee; decisions would be made by consensus; and that all IATI signatories would be represented by one of the SC members. </w:t>
      </w:r>
    </w:p>
    <w:p w:rsidR="001E1317" w:rsidRPr="00613B4B" w:rsidRDefault="001E1317" w:rsidP="00613B4B">
      <w:pPr>
        <w:ind w:left="360"/>
        <w:rPr>
          <w:b/>
          <w:bCs/>
        </w:rPr>
      </w:pPr>
    </w:p>
    <w:p w:rsidR="001E1317" w:rsidRPr="00613B4B" w:rsidRDefault="001E1317" w:rsidP="00613B4B">
      <w:pPr>
        <w:numPr>
          <w:ilvl w:val="1"/>
          <w:numId w:val="1"/>
        </w:numPr>
        <w:rPr>
          <w:b/>
          <w:bCs/>
        </w:rPr>
      </w:pPr>
      <w:r>
        <w:t xml:space="preserve">There was some discussion on whether the IATI proposals needed to be endorsed by the WP-EFF and whether IATI should also place obligations on partner countries. </w:t>
      </w:r>
    </w:p>
    <w:p w:rsidR="001E1317" w:rsidRDefault="001E1317" w:rsidP="00613B4B">
      <w:pPr>
        <w:rPr>
          <w:b/>
          <w:bCs/>
        </w:rPr>
      </w:pPr>
    </w:p>
    <w:p w:rsidR="001E1317" w:rsidRDefault="001E1317" w:rsidP="00613B4B">
      <w:pPr>
        <w:numPr>
          <w:ilvl w:val="0"/>
          <w:numId w:val="1"/>
        </w:numPr>
        <w:rPr>
          <w:b/>
          <w:bCs/>
        </w:rPr>
      </w:pPr>
      <w:r>
        <w:rPr>
          <w:b/>
          <w:bCs/>
        </w:rPr>
        <w:t xml:space="preserve">Report on key findings from the partner country consultations </w:t>
      </w:r>
    </w:p>
    <w:p w:rsidR="001E1317" w:rsidRDefault="001E1317" w:rsidP="00613B4B">
      <w:pPr>
        <w:rPr>
          <w:b/>
          <w:bCs/>
        </w:rPr>
      </w:pPr>
    </w:p>
    <w:p w:rsidR="001E1317" w:rsidRPr="00613B4B" w:rsidRDefault="001E1317" w:rsidP="00613B4B">
      <w:pPr>
        <w:numPr>
          <w:ilvl w:val="1"/>
          <w:numId w:val="1"/>
        </w:numPr>
        <w:rPr>
          <w:b/>
          <w:bCs/>
        </w:rPr>
      </w:pPr>
      <w:r>
        <w:t xml:space="preserve">Dasa Silovic of UNDP presented the report on the six regional partner country consultations conducted by UNDP. She noted that turn- out had been very high, with 74 countries participating. She reported that ahead of the consultations awareness of IATI had been low, but that a lot of interest in IATI had been expressed during the consultations. Partner countries are looking to IATI to ensure that they receive a more robust flow of information. Key concerns raised from partners included: what is new? Will this global mechanism replace national mechanisms? What is the role of partner countries? What is the value added of IATI in relation to other initiatives? There were also concerns about capacity to implement the proposed IATI standards. More communications and capacity building work is required to keep partner countries updated and engaged, and this has budget implications. </w:t>
      </w:r>
    </w:p>
    <w:p w:rsidR="001E1317" w:rsidRPr="00613B4B" w:rsidRDefault="001E1317" w:rsidP="00613B4B">
      <w:pPr>
        <w:ind w:left="360"/>
        <w:rPr>
          <w:b/>
          <w:bCs/>
        </w:rPr>
      </w:pPr>
    </w:p>
    <w:p w:rsidR="001E1317" w:rsidRPr="004C6D52" w:rsidRDefault="001E1317" w:rsidP="00613B4B">
      <w:pPr>
        <w:numPr>
          <w:ilvl w:val="1"/>
          <w:numId w:val="1"/>
        </w:numPr>
        <w:rPr>
          <w:b/>
          <w:bCs/>
        </w:rPr>
      </w:pPr>
      <w:r>
        <w:t xml:space="preserve">Issues raised in the discussion included: the need for more clarity on the role of partner countries in IATI; the need for greater clarity that IATI will be flexible and tailored to country needs; the need to clarify the limits of IATI, in particular that it cannot be responsible for capacity building on aid management; the priority placed by partners on a strong code of conduct to ensure donor compliance. It was also highlighted that some information is owned by the partner countries; therefore both donors and partners will need to work together to increase transparency. </w:t>
      </w:r>
    </w:p>
    <w:p w:rsidR="001E1317" w:rsidRDefault="001E1317" w:rsidP="004C6D52">
      <w:pPr>
        <w:rPr>
          <w:b/>
          <w:bCs/>
        </w:rPr>
      </w:pPr>
    </w:p>
    <w:p w:rsidR="001E1317" w:rsidRDefault="001E1317" w:rsidP="004C6D52">
      <w:pPr>
        <w:numPr>
          <w:ilvl w:val="0"/>
          <w:numId w:val="1"/>
        </w:numPr>
        <w:rPr>
          <w:b/>
          <w:bCs/>
        </w:rPr>
      </w:pPr>
      <w:r>
        <w:rPr>
          <w:b/>
          <w:bCs/>
        </w:rPr>
        <w:t xml:space="preserve">Report on key findings from CSO consultations </w:t>
      </w:r>
    </w:p>
    <w:p w:rsidR="001E1317" w:rsidRDefault="001E1317" w:rsidP="004C6D52">
      <w:pPr>
        <w:rPr>
          <w:b/>
          <w:bCs/>
        </w:rPr>
      </w:pPr>
    </w:p>
    <w:p w:rsidR="001E1317" w:rsidRPr="004C6D52" w:rsidRDefault="001E1317" w:rsidP="004C6D52">
      <w:pPr>
        <w:numPr>
          <w:ilvl w:val="1"/>
          <w:numId w:val="1"/>
        </w:numPr>
        <w:rPr>
          <w:b/>
          <w:bCs/>
        </w:rPr>
      </w:pPr>
      <w:r>
        <w:t xml:space="preserve">Henri Valot from Civicus presented the key findings of the CSO consultations implemented by Reality of Aid. Reality of Aid have conducted 4 regional CSO consultations which have been supplemented by consultations in Europe and North America. Henri noted that the priority areas requested by NGOs were information on conditionality; assessments of impacts; and the relationship between aid and human rights. Henri also noted that discussion is taking place on NGOs’ own transparency. </w:t>
      </w:r>
    </w:p>
    <w:p w:rsidR="001E1317" w:rsidRPr="004C6D52" w:rsidRDefault="001E1317" w:rsidP="004C6D52">
      <w:pPr>
        <w:ind w:left="360"/>
        <w:rPr>
          <w:b/>
          <w:bCs/>
        </w:rPr>
      </w:pPr>
    </w:p>
    <w:p w:rsidR="001E1317" w:rsidRPr="004C6D52" w:rsidRDefault="001E1317" w:rsidP="004C6D52">
      <w:pPr>
        <w:numPr>
          <w:ilvl w:val="1"/>
          <w:numId w:val="1"/>
        </w:numPr>
        <w:rPr>
          <w:b/>
          <w:bCs/>
        </w:rPr>
      </w:pPr>
      <w:r>
        <w:t xml:space="preserve">In the discussion, key points to emerge were: there is no one-size-fits-all – information needs to be tailored to country needs; capacity issues are key for both partners and CSOs; and that for donors, agreeing a more ambitious standard means meeting more of the needs of stakeholders. </w:t>
      </w:r>
    </w:p>
    <w:p w:rsidR="001E1317" w:rsidRDefault="001E1317" w:rsidP="004C6D52">
      <w:pPr>
        <w:rPr>
          <w:b/>
          <w:bCs/>
        </w:rPr>
      </w:pPr>
    </w:p>
    <w:p w:rsidR="001E1317" w:rsidRDefault="001E1317" w:rsidP="004C6D52">
      <w:pPr>
        <w:numPr>
          <w:ilvl w:val="0"/>
          <w:numId w:val="1"/>
        </w:numPr>
        <w:rPr>
          <w:b/>
          <w:bCs/>
        </w:rPr>
      </w:pPr>
      <w:r>
        <w:rPr>
          <w:b/>
          <w:bCs/>
        </w:rPr>
        <w:t xml:space="preserve">Report back from technical work conducted by the IATI Technical Advisory Group (TAG) </w:t>
      </w:r>
    </w:p>
    <w:p w:rsidR="001E1317" w:rsidRDefault="001E1317" w:rsidP="004C6D52">
      <w:pPr>
        <w:rPr>
          <w:b/>
          <w:bCs/>
        </w:rPr>
      </w:pPr>
    </w:p>
    <w:p w:rsidR="001E1317" w:rsidRPr="004F09AA" w:rsidRDefault="001E1317" w:rsidP="004C6D52">
      <w:pPr>
        <w:numPr>
          <w:ilvl w:val="1"/>
          <w:numId w:val="1"/>
        </w:numPr>
        <w:rPr>
          <w:b/>
          <w:bCs/>
        </w:rPr>
      </w:pPr>
      <w:r>
        <w:t xml:space="preserve">Brian Hammond, TAG chairperson, presented the results of the technical work conducted by the TAG. He noted that: </w:t>
      </w:r>
    </w:p>
    <w:p w:rsidR="001E1317" w:rsidRPr="004C6D52" w:rsidRDefault="001E1317" w:rsidP="004F09AA">
      <w:pPr>
        <w:ind w:left="360"/>
        <w:rPr>
          <w:b/>
          <w:bCs/>
        </w:rPr>
      </w:pPr>
    </w:p>
    <w:p w:rsidR="001E1317" w:rsidRPr="004F09AA" w:rsidRDefault="001E1317" w:rsidP="004C6D52">
      <w:pPr>
        <w:numPr>
          <w:ilvl w:val="2"/>
          <w:numId w:val="1"/>
        </w:numPr>
        <w:rPr>
          <w:b/>
          <w:bCs/>
        </w:rPr>
      </w:pPr>
      <w:r>
        <w:t xml:space="preserve">Two </w:t>
      </w:r>
      <w:r w:rsidRPr="004F09AA">
        <w:rPr>
          <w:b/>
          <w:bCs/>
        </w:rPr>
        <w:t>country pilots</w:t>
      </w:r>
      <w:r>
        <w:t xml:space="preserve"> have been conducted in Malawi and Burkina Faso. Key issues that have emerged have been the importance of scorecards in helping to increase donor compliance; the importance of monthly reporting and forward planning information; capacity needs; and the need to more clearly explain the value added of IATI to partners and ensure IATI builds on existing processes. Next steps will be to scale up the number of country pilots and to assess the feasibility of automatic reporting, whereby donors would be able to automatically populate country Aid Information Management Systems (AIMS.) </w:t>
      </w:r>
    </w:p>
    <w:p w:rsidR="001E1317" w:rsidRPr="004C6D52" w:rsidRDefault="001E1317" w:rsidP="004F09AA">
      <w:pPr>
        <w:ind w:left="720"/>
        <w:rPr>
          <w:b/>
          <w:bCs/>
        </w:rPr>
      </w:pPr>
    </w:p>
    <w:p w:rsidR="001E1317" w:rsidRPr="001F0C36" w:rsidRDefault="001E1317" w:rsidP="004C6D52">
      <w:pPr>
        <w:numPr>
          <w:ilvl w:val="2"/>
          <w:numId w:val="1"/>
        </w:numPr>
        <w:rPr>
          <w:b/>
          <w:bCs/>
        </w:rPr>
      </w:pPr>
      <w:r w:rsidRPr="004F09AA">
        <w:rPr>
          <w:b/>
          <w:bCs/>
        </w:rPr>
        <w:t>Fact finding missions</w:t>
      </w:r>
      <w:r>
        <w:t xml:space="preserve"> have been conducted with four donors. These missions have assessed the feasibility for donors of implementing the potential IATI standards. All four donors visited (World Bank, Netherlands, DFID, Germany) were found to be well placed to meet the standards at relatively low cost. </w:t>
      </w:r>
    </w:p>
    <w:p w:rsidR="001E1317" w:rsidRDefault="001E1317" w:rsidP="001F0C36">
      <w:pPr>
        <w:rPr>
          <w:b/>
          <w:bCs/>
        </w:rPr>
      </w:pPr>
    </w:p>
    <w:p w:rsidR="001E1317" w:rsidRPr="00D72D32" w:rsidRDefault="001E1317" w:rsidP="001F0C36">
      <w:pPr>
        <w:numPr>
          <w:ilvl w:val="1"/>
          <w:numId w:val="1"/>
        </w:numPr>
        <w:rPr>
          <w:b/>
          <w:bCs/>
        </w:rPr>
      </w:pPr>
      <w:r>
        <w:t xml:space="preserve">In the discussion, several issues where raised. The World Bank representative felt that the costs of implementing the standards had been underestimated, but that these costs must be put into the context of huge benefits. It was also reiterated that IATI should make it clearer how the initiative will support country AIMS. </w:t>
      </w:r>
    </w:p>
    <w:p w:rsidR="001E1317" w:rsidRDefault="001E1317" w:rsidP="00D72D32"/>
    <w:p w:rsidR="001E1317" w:rsidRDefault="001E1317" w:rsidP="00D72D32">
      <w:pPr>
        <w:numPr>
          <w:ilvl w:val="0"/>
          <w:numId w:val="1"/>
        </w:numPr>
        <w:rPr>
          <w:b/>
          <w:bCs/>
        </w:rPr>
      </w:pPr>
      <w:r>
        <w:rPr>
          <w:b/>
          <w:bCs/>
        </w:rPr>
        <w:t xml:space="preserve">Presentation of draft proposal on what is published. </w:t>
      </w:r>
    </w:p>
    <w:p w:rsidR="001E1317" w:rsidRDefault="001E1317" w:rsidP="00D72D32">
      <w:pPr>
        <w:rPr>
          <w:b/>
          <w:bCs/>
        </w:rPr>
      </w:pPr>
    </w:p>
    <w:p w:rsidR="001E1317" w:rsidRPr="00173809" w:rsidRDefault="001E1317" w:rsidP="00D72D32">
      <w:pPr>
        <w:numPr>
          <w:ilvl w:val="1"/>
          <w:numId w:val="1"/>
        </w:numPr>
        <w:rPr>
          <w:b/>
          <w:bCs/>
        </w:rPr>
      </w:pPr>
      <w:r>
        <w:t xml:space="preserve">Brian Hammond presented the draft proposal on what should be published under IATI, which is expected to be agreed by the end of 2009. He explained that this proposal has been developed by the IATI Technical Advisory Group. He explained that the core of phase 1 is identification data which is already included in the CRS so not difficult to provide. </w:t>
      </w:r>
    </w:p>
    <w:p w:rsidR="001E1317" w:rsidRPr="00173809" w:rsidRDefault="001E1317" w:rsidP="00173809">
      <w:pPr>
        <w:ind w:left="360"/>
        <w:rPr>
          <w:b/>
          <w:bCs/>
        </w:rPr>
      </w:pPr>
    </w:p>
    <w:p w:rsidR="001E1317" w:rsidRPr="00173809" w:rsidRDefault="001E1317" w:rsidP="00D72D32">
      <w:pPr>
        <w:numPr>
          <w:ilvl w:val="1"/>
          <w:numId w:val="1"/>
        </w:numPr>
        <w:rPr>
          <w:b/>
          <w:bCs/>
        </w:rPr>
      </w:pPr>
      <w:r>
        <w:t xml:space="preserve">In the discussion, the following issues emerged: </w:t>
      </w:r>
    </w:p>
    <w:p w:rsidR="001E1317" w:rsidRDefault="001E1317" w:rsidP="00173809">
      <w:pPr>
        <w:rPr>
          <w:b/>
          <w:bCs/>
        </w:rPr>
      </w:pPr>
    </w:p>
    <w:p w:rsidR="001E1317" w:rsidRPr="00173809" w:rsidRDefault="001E1317" w:rsidP="00173809">
      <w:pPr>
        <w:numPr>
          <w:ilvl w:val="2"/>
          <w:numId w:val="1"/>
        </w:numPr>
        <w:rPr>
          <w:b/>
          <w:bCs/>
        </w:rPr>
      </w:pPr>
      <w:r>
        <w:t xml:space="preserve">Some members felt that IATI should be more ambitious; some that it should be less ambitious; and some that it struck the right balance. Several reiterated that we need to keep the list focused on the needs identified by partner countries. The World Bank suggested that there should be less on aid effectiveness and Paris indications, and on agency effectiveness. </w:t>
      </w:r>
    </w:p>
    <w:p w:rsidR="001E1317" w:rsidRPr="00173809" w:rsidRDefault="001E1317" w:rsidP="00173809">
      <w:pPr>
        <w:ind w:left="720"/>
        <w:rPr>
          <w:b/>
          <w:bCs/>
        </w:rPr>
      </w:pPr>
    </w:p>
    <w:p w:rsidR="001E1317" w:rsidRDefault="001E1317" w:rsidP="00173809">
      <w:pPr>
        <w:numPr>
          <w:ilvl w:val="2"/>
          <w:numId w:val="1"/>
        </w:numPr>
        <w:rPr>
          <w:b/>
          <w:bCs/>
        </w:rPr>
      </w:pPr>
      <w:r>
        <w:t xml:space="preserve">It was suggested that exemptions should be based on countries’ own FoI exemptions. Quality control and accuracy of the data was raised as a concern by a number of donors. It was suggested that a glossary should be provided to define the terms used in the table and ensure a common understanding. </w:t>
      </w:r>
    </w:p>
    <w:p w:rsidR="001E1317" w:rsidRDefault="001E1317" w:rsidP="00173809">
      <w:pPr>
        <w:rPr>
          <w:b/>
          <w:bCs/>
        </w:rPr>
      </w:pPr>
    </w:p>
    <w:p w:rsidR="001E1317" w:rsidRPr="00173809" w:rsidRDefault="001E1317" w:rsidP="00173809">
      <w:pPr>
        <w:numPr>
          <w:ilvl w:val="2"/>
          <w:numId w:val="1"/>
        </w:numPr>
        <w:rPr>
          <w:b/>
          <w:bCs/>
        </w:rPr>
      </w:pPr>
      <w:r>
        <w:t xml:space="preserve">Ireland and Australia requested support from the TAG to better understand the implications for their own systems of publishing the information. </w:t>
      </w:r>
    </w:p>
    <w:p w:rsidR="001E1317" w:rsidRDefault="001E1317" w:rsidP="00173809">
      <w:pPr>
        <w:rPr>
          <w:b/>
          <w:bCs/>
        </w:rPr>
      </w:pPr>
    </w:p>
    <w:p w:rsidR="001E1317" w:rsidRDefault="001E1317" w:rsidP="00173809">
      <w:pPr>
        <w:numPr>
          <w:ilvl w:val="1"/>
          <w:numId w:val="1"/>
        </w:numPr>
        <w:rPr>
          <w:b/>
          <w:bCs/>
        </w:rPr>
      </w:pPr>
      <w:r>
        <w:t xml:space="preserve">In the conclusion, it was agreed that the list appeared to be at about the right level of ambition and that it should be circulated to a wider group of stakeholders for comment. It was also agreed that: further donor assessments would be offered subject to budget constraints; a glossary would be added; exemptions would be based on national FoI legislation; silent partnership agreements were a new issue that needed to be tackled; and that policy markers on gender and the environment were important. </w:t>
      </w:r>
    </w:p>
    <w:p w:rsidR="001E1317" w:rsidRDefault="001E1317" w:rsidP="00173809">
      <w:pPr>
        <w:rPr>
          <w:b/>
          <w:bCs/>
        </w:rPr>
      </w:pPr>
    </w:p>
    <w:p w:rsidR="001E1317" w:rsidRDefault="001E1317" w:rsidP="007846AF">
      <w:pPr>
        <w:numPr>
          <w:ilvl w:val="0"/>
          <w:numId w:val="1"/>
        </w:numPr>
        <w:rPr>
          <w:b/>
          <w:bCs/>
        </w:rPr>
      </w:pPr>
      <w:r>
        <w:rPr>
          <w:b/>
          <w:bCs/>
        </w:rPr>
        <w:t xml:space="preserve">Presentation and discussion on draft Code of Conduct </w:t>
      </w:r>
    </w:p>
    <w:p w:rsidR="001E1317" w:rsidRDefault="001E1317" w:rsidP="007846AF">
      <w:pPr>
        <w:rPr>
          <w:b/>
          <w:bCs/>
        </w:rPr>
      </w:pPr>
    </w:p>
    <w:p w:rsidR="001E1317" w:rsidRDefault="001E1317" w:rsidP="007846AF">
      <w:pPr>
        <w:numPr>
          <w:ilvl w:val="1"/>
          <w:numId w:val="1"/>
        </w:numPr>
      </w:pPr>
      <w:r>
        <w:t xml:space="preserve">Henri Valot from Civicus and Alex Gerbrandij from the EC presented the draft code of conduct. They stressed the need for further comments from IATI signatories. Like the proposal on what is published, IATI hopes to agree the code of conduct by the end of 2009. </w:t>
      </w:r>
    </w:p>
    <w:p w:rsidR="001E1317" w:rsidRDefault="001E1317" w:rsidP="00533C2C">
      <w:pPr>
        <w:ind w:left="360"/>
      </w:pPr>
    </w:p>
    <w:p w:rsidR="001E1317" w:rsidRDefault="001E1317" w:rsidP="007846AF">
      <w:pPr>
        <w:numPr>
          <w:ilvl w:val="1"/>
          <w:numId w:val="1"/>
        </w:numPr>
      </w:pPr>
      <w:r>
        <w:t xml:space="preserve">In the discussion, some members expressed concern as to whether it was possible to reach agreement on the code before other areas of IATI are agreed. It was also agreed that a less legalistic code was required. There was also a discussion about how the IATI standards would be pushed down the supply chain – i.e. how NGOs or contractors spending ODA would be required to meet the IATI standards. More clarity was also requested on what is meant by the donor registry being proposed under IATI. </w:t>
      </w:r>
    </w:p>
    <w:p w:rsidR="001E1317" w:rsidRDefault="001E1317" w:rsidP="00D43C12"/>
    <w:p w:rsidR="001E1317" w:rsidRDefault="001E1317" w:rsidP="007846AF">
      <w:pPr>
        <w:numPr>
          <w:ilvl w:val="1"/>
          <w:numId w:val="1"/>
        </w:numPr>
      </w:pPr>
      <w:r>
        <w:t xml:space="preserve">In summary, Sarah Cooke noted that more work needed to be done on the Code before it is circulated more widely. She also requested further written comments on the code. </w:t>
      </w:r>
    </w:p>
    <w:p w:rsidR="001E1317" w:rsidRDefault="001E1317" w:rsidP="00D43C12"/>
    <w:p w:rsidR="001E1317" w:rsidRDefault="001E1317" w:rsidP="00D43C12">
      <w:pPr>
        <w:numPr>
          <w:ilvl w:val="0"/>
          <w:numId w:val="1"/>
        </w:numPr>
        <w:rPr>
          <w:b/>
          <w:bCs/>
        </w:rPr>
      </w:pPr>
      <w:r>
        <w:rPr>
          <w:b/>
          <w:bCs/>
        </w:rPr>
        <w:t xml:space="preserve"> IATI and links to the WP-EFF Cluster C </w:t>
      </w:r>
    </w:p>
    <w:p w:rsidR="001E1317" w:rsidRDefault="001E1317" w:rsidP="00D43C12">
      <w:pPr>
        <w:rPr>
          <w:b/>
          <w:bCs/>
        </w:rPr>
      </w:pPr>
    </w:p>
    <w:p w:rsidR="001E1317" w:rsidRDefault="001E1317" w:rsidP="00D43C12">
      <w:pPr>
        <w:numPr>
          <w:ilvl w:val="1"/>
          <w:numId w:val="1"/>
        </w:numPr>
      </w:pPr>
      <w:r>
        <w:t xml:space="preserve">Barbara Lee from the World Bank explained that there is a task team on transparency and predictability under Cluster C of the WP-EFF on Transparent and Responsible Aid. Barbara co-chairs the task team with John Rwangombwa of Rwanda. She noted that there are five activities being carried out by the task team, one of which is around agreeing standards and reporting formats for sharing information. This part is being taken forward by IATI. </w:t>
      </w:r>
    </w:p>
    <w:p w:rsidR="001E1317" w:rsidRDefault="001E1317" w:rsidP="00392C07"/>
    <w:p w:rsidR="001E1317" w:rsidRPr="00392C07" w:rsidRDefault="001E1317" w:rsidP="00392C07">
      <w:pPr>
        <w:numPr>
          <w:ilvl w:val="0"/>
          <w:numId w:val="1"/>
        </w:numPr>
      </w:pPr>
      <w:r>
        <w:t xml:space="preserve"> </w:t>
      </w:r>
      <w:r>
        <w:rPr>
          <w:b/>
          <w:bCs/>
        </w:rPr>
        <w:t xml:space="preserve">IATI Steering Committee membership </w:t>
      </w:r>
    </w:p>
    <w:p w:rsidR="001E1317" w:rsidRDefault="001E1317" w:rsidP="00392C07">
      <w:pPr>
        <w:rPr>
          <w:b/>
          <w:bCs/>
        </w:rPr>
      </w:pPr>
    </w:p>
    <w:p w:rsidR="001E1317" w:rsidRDefault="001E1317" w:rsidP="00392C07">
      <w:pPr>
        <w:numPr>
          <w:ilvl w:val="1"/>
          <w:numId w:val="1"/>
        </w:numPr>
      </w:pPr>
      <w:r>
        <w:t xml:space="preserve">It was agreed that </w:t>
      </w:r>
      <w:r w:rsidRPr="0079536B">
        <w:rPr>
          <w:b/>
          <w:bCs/>
        </w:rPr>
        <w:t>Burkina Faso, Malawi, Colombia</w:t>
      </w:r>
      <w:r>
        <w:t xml:space="preserve"> and the </w:t>
      </w:r>
      <w:r w:rsidRPr="0079536B">
        <w:rPr>
          <w:b/>
          <w:bCs/>
        </w:rPr>
        <w:t>Dominican Republic</w:t>
      </w:r>
      <w:r>
        <w:t xml:space="preserve"> would all join as members of the IATI Steering Committee. </w:t>
      </w:r>
    </w:p>
    <w:p w:rsidR="001E1317" w:rsidRDefault="001E1317" w:rsidP="00610F2D"/>
    <w:p w:rsidR="001E1317" w:rsidRPr="00610F2D" w:rsidRDefault="001E1317" w:rsidP="00610F2D">
      <w:pPr>
        <w:numPr>
          <w:ilvl w:val="0"/>
          <w:numId w:val="1"/>
        </w:numPr>
      </w:pPr>
      <w:r>
        <w:t xml:space="preserve"> </w:t>
      </w:r>
      <w:r>
        <w:rPr>
          <w:b/>
          <w:bCs/>
        </w:rPr>
        <w:t xml:space="preserve">AOB </w:t>
      </w:r>
    </w:p>
    <w:p w:rsidR="001E1317" w:rsidRDefault="001E1317" w:rsidP="00610F2D">
      <w:pPr>
        <w:rPr>
          <w:b/>
          <w:bCs/>
        </w:rPr>
      </w:pPr>
    </w:p>
    <w:p w:rsidR="001E1317" w:rsidRPr="00D43C12" w:rsidRDefault="001E1317" w:rsidP="00610F2D">
      <w:pPr>
        <w:numPr>
          <w:ilvl w:val="1"/>
          <w:numId w:val="1"/>
        </w:numPr>
      </w:pPr>
      <w:r>
        <w:t xml:space="preserve">The next meeting will be held on </w:t>
      </w:r>
      <w:r>
        <w:rPr>
          <w:b/>
          <w:bCs/>
        </w:rPr>
        <w:t>Monday 30</w:t>
      </w:r>
      <w:r w:rsidRPr="00610F2D">
        <w:rPr>
          <w:b/>
          <w:bCs/>
          <w:vertAlign w:val="superscript"/>
        </w:rPr>
        <w:t>th</w:t>
      </w:r>
      <w:r>
        <w:rPr>
          <w:b/>
          <w:bCs/>
        </w:rPr>
        <w:t xml:space="preserve"> November, from 2p.m. – 6 p.m. at the OECD in Paris. </w:t>
      </w:r>
    </w:p>
    <w:p w:rsidR="001E1317" w:rsidRDefault="001E1317" w:rsidP="00613B4B"/>
    <w:p w:rsidR="001E1317" w:rsidRDefault="001E1317" w:rsidP="00613B4B">
      <w:pPr>
        <w:rPr>
          <w:b/>
          <w:bCs/>
        </w:rPr>
      </w:pPr>
    </w:p>
    <w:p w:rsidR="001E1317" w:rsidRDefault="001E1317">
      <w:pPr>
        <w:rPr>
          <w:b/>
          <w:bCs/>
        </w:rPr>
      </w:pPr>
      <w:r>
        <w:rPr>
          <w:b/>
          <w:bCs/>
        </w:rPr>
        <w:t xml:space="preserve">ATTENDEES </w:t>
      </w:r>
    </w:p>
    <w:p w:rsidR="001E1317" w:rsidRDefault="001E1317">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600"/>
      </w:tblGrid>
      <w:tr w:rsidR="001E1317">
        <w:tc>
          <w:tcPr>
            <w:tcW w:w="2880" w:type="dxa"/>
          </w:tcPr>
          <w:p w:rsidR="001E1317" w:rsidRPr="000A4C77" w:rsidRDefault="001E1317">
            <w:pPr>
              <w:rPr>
                <w:b/>
                <w:bCs/>
              </w:rPr>
            </w:pPr>
            <w:r w:rsidRPr="000A4C77">
              <w:rPr>
                <w:b/>
                <w:bCs/>
              </w:rPr>
              <w:t xml:space="preserve">Name </w:t>
            </w:r>
          </w:p>
        </w:tc>
        <w:tc>
          <w:tcPr>
            <w:tcW w:w="3600" w:type="dxa"/>
          </w:tcPr>
          <w:p w:rsidR="001E1317" w:rsidRPr="000A4C77" w:rsidRDefault="001E1317">
            <w:pPr>
              <w:rPr>
                <w:b/>
                <w:bCs/>
              </w:rPr>
            </w:pPr>
            <w:r w:rsidRPr="000A4C77">
              <w:rPr>
                <w:b/>
                <w:bCs/>
              </w:rPr>
              <w:t xml:space="preserve">Organisation </w:t>
            </w:r>
          </w:p>
        </w:tc>
      </w:tr>
      <w:tr w:rsidR="001E1317">
        <w:tc>
          <w:tcPr>
            <w:tcW w:w="2880" w:type="dxa"/>
          </w:tcPr>
          <w:p w:rsidR="001E1317" w:rsidRPr="000A4C77" w:rsidRDefault="001E1317">
            <w:r w:rsidRPr="000A4C77">
              <w:t xml:space="preserve">Sarah Cooke (Chair) </w:t>
            </w:r>
          </w:p>
        </w:tc>
        <w:tc>
          <w:tcPr>
            <w:tcW w:w="3600" w:type="dxa"/>
          </w:tcPr>
          <w:p w:rsidR="001E1317" w:rsidRPr="000A4C77" w:rsidRDefault="001E1317">
            <w:r w:rsidRPr="000A4C77">
              <w:t xml:space="preserve">DFID </w:t>
            </w:r>
          </w:p>
        </w:tc>
      </w:tr>
      <w:tr w:rsidR="001E1317">
        <w:tc>
          <w:tcPr>
            <w:tcW w:w="2880" w:type="dxa"/>
          </w:tcPr>
          <w:p w:rsidR="001E1317" w:rsidRPr="000A4C77" w:rsidRDefault="001E1317">
            <w:r w:rsidRPr="000A4C77">
              <w:t xml:space="preserve">Marijana Zivkovic </w:t>
            </w:r>
          </w:p>
        </w:tc>
        <w:tc>
          <w:tcPr>
            <w:tcW w:w="3600" w:type="dxa"/>
          </w:tcPr>
          <w:p w:rsidR="001E1317" w:rsidRPr="000A4C77" w:rsidRDefault="001E1317">
            <w:r w:rsidRPr="000A4C77">
              <w:t xml:space="preserve">Montenegro </w:t>
            </w:r>
          </w:p>
        </w:tc>
      </w:tr>
      <w:tr w:rsidR="001E1317">
        <w:tc>
          <w:tcPr>
            <w:tcW w:w="2880" w:type="dxa"/>
          </w:tcPr>
          <w:p w:rsidR="001E1317" w:rsidRPr="000A4C77" w:rsidRDefault="001E1317">
            <w:r w:rsidRPr="000A4C77">
              <w:t xml:space="preserve">Owen Barder </w:t>
            </w:r>
          </w:p>
        </w:tc>
        <w:tc>
          <w:tcPr>
            <w:tcW w:w="3600" w:type="dxa"/>
          </w:tcPr>
          <w:p w:rsidR="001E1317" w:rsidRPr="000A4C77" w:rsidRDefault="001E1317">
            <w:r w:rsidRPr="000A4C77">
              <w:t xml:space="preserve">DIPR </w:t>
            </w:r>
          </w:p>
        </w:tc>
      </w:tr>
      <w:tr w:rsidR="001E1317">
        <w:tc>
          <w:tcPr>
            <w:tcW w:w="2880" w:type="dxa"/>
          </w:tcPr>
          <w:p w:rsidR="001E1317" w:rsidRPr="000A4C77" w:rsidRDefault="001E1317">
            <w:r w:rsidRPr="000A4C77">
              <w:t>Ms. Alma Kanani</w:t>
            </w:r>
          </w:p>
        </w:tc>
        <w:tc>
          <w:tcPr>
            <w:tcW w:w="3600" w:type="dxa"/>
          </w:tcPr>
          <w:p w:rsidR="001E1317" w:rsidRPr="000A4C77" w:rsidRDefault="001E1317">
            <w:r w:rsidRPr="000A4C77">
              <w:t xml:space="preserve">World Bank </w:t>
            </w:r>
          </w:p>
        </w:tc>
      </w:tr>
      <w:tr w:rsidR="001E1317">
        <w:tc>
          <w:tcPr>
            <w:tcW w:w="2880" w:type="dxa"/>
          </w:tcPr>
          <w:p w:rsidR="001E1317" w:rsidRPr="000A4C77" w:rsidRDefault="001E1317" w:rsidP="00392C07">
            <w:pPr>
              <w:rPr>
                <w:noProof/>
              </w:rPr>
            </w:pPr>
            <w:r w:rsidRPr="000A4C77">
              <w:rPr>
                <w:noProof/>
              </w:rPr>
              <w:t xml:space="preserve">Ms Barbara Lee </w:t>
            </w:r>
          </w:p>
          <w:p w:rsidR="001E1317" w:rsidRPr="000A4C77" w:rsidRDefault="001E1317"/>
        </w:tc>
        <w:tc>
          <w:tcPr>
            <w:tcW w:w="3600" w:type="dxa"/>
          </w:tcPr>
          <w:p w:rsidR="001E1317" w:rsidRPr="000A4C77" w:rsidRDefault="001E1317">
            <w:r w:rsidRPr="000A4C77">
              <w:rPr>
                <w:noProof/>
              </w:rPr>
              <w:t>World Bank</w:t>
            </w:r>
          </w:p>
        </w:tc>
      </w:tr>
      <w:tr w:rsidR="001E1317">
        <w:tc>
          <w:tcPr>
            <w:tcW w:w="2880" w:type="dxa"/>
          </w:tcPr>
          <w:p w:rsidR="001E1317" w:rsidRPr="000A4C77" w:rsidRDefault="001E1317">
            <w:r w:rsidRPr="000A4C77">
              <w:t xml:space="preserve">Rachel Turner </w:t>
            </w:r>
          </w:p>
        </w:tc>
        <w:tc>
          <w:tcPr>
            <w:tcW w:w="3600" w:type="dxa"/>
          </w:tcPr>
          <w:p w:rsidR="001E1317" w:rsidRPr="000A4C77" w:rsidRDefault="001E1317">
            <w:r w:rsidRPr="000A4C77">
              <w:t xml:space="preserve">DFID </w:t>
            </w:r>
          </w:p>
        </w:tc>
      </w:tr>
      <w:tr w:rsidR="001E1317">
        <w:tc>
          <w:tcPr>
            <w:tcW w:w="2880" w:type="dxa"/>
          </w:tcPr>
          <w:p w:rsidR="001E1317" w:rsidRPr="000A4C77" w:rsidRDefault="001E1317">
            <w:r w:rsidRPr="000A4C77">
              <w:t xml:space="preserve">Karin Christiansen </w:t>
            </w:r>
          </w:p>
        </w:tc>
        <w:tc>
          <w:tcPr>
            <w:tcW w:w="3600" w:type="dxa"/>
          </w:tcPr>
          <w:p w:rsidR="001E1317" w:rsidRPr="000A4C77" w:rsidRDefault="001E1317">
            <w:r w:rsidRPr="000A4C77">
              <w:t xml:space="preserve">Publish What You Fund </w:t>
            </w:r>
          </w:p>
        </w:tc>
      </w:tr>
      <w:tr w:rsidR="001E1317">
        <w:tc>
          <w:tcPr>
            <w:tcW w:w="2880" w:type="dxa"/>
          </w:tcPr>
          <w:p w:rsidR="001E1317" w:rsidRPr="000A4C77" w:rsidRDefault="001E1317">
            <w:r w:rsidRPr="000A4C77">
              <w:t xml:space="preserve">Alex Gerbrandij </w:t>
            </w:r>
          </w:p>
        </w:tc>
        <w:tc>
          <w:tcPr>
            <w:tcW w:w="3600" w:type="dxa"/>
          </w:tcPr>
          <w:p w:rsidR="001E1317" w:rsidRPr="000A4C77" w:rsidRDefault="001E1317">
            <w:r w:rsidRPr="000A4C77">
              <w:t xml:space="preserve">EC </w:t>
            </w:r>
          </w:p>
        </w:tc>
      </w:tr>
      <w:tr w:rsidR="001E1317">
        <w:tc>
          <w:tcPr>
            <w:tcW w:w="2880" w:type="dxa"/>
          </w:tcPr>
          <w:p w:rsidR="001E1317" w:rsidRPr="000A4C77" w:rsidRDefault="001E1317">
            <w:r w:rsidRPr="000A4C77">
              <w:t xml:space="preserve">Henri Valot </w:t>
            </w:r>
          </w:p>
        </w:tc>
        <w:tc>
          <w:tcPr>
            <w:tcW w:w="3600" w:type="dxa"/>
          </w:tcPr>
          <w:p w:rsidR="001E1317" w:rsidRPr="000A4C77" w:rsidRDefault="001E1317">
            <w:r w:rsidRPr="000A4C77">
              <w:t xml:space="preserve">Civicus </w:t>
            </w:r>
          </w:p>
        </w:tc>
      </w:tr>
      <w:tr w:rsidR="001E1317">
        <w:tc>
          <w:tcPr>
            <w:tcW w:w="2880" w:type="dxa"/>
          </w:tcPr>
          <w:p w:rsidR="001E1317" w:rsidRPr="000A4C77" w:rsidRDefault="001E1317" w:rsidP="005D374A">
            <w:r w:rsidRPr="000A4C77">
              <w:t xml:space="preserve">Mette Gonggrijp </w:t>
            </w:r>
          </w:p>
          <w:p w:rsidR="001E1317" w:rsidRPr="000A4C77" w:rsidRDefault="001E1317"/>
        </w:tc>
        <w:tc>
          <w:tcPr>
            <w:tcW w:w="3600" w:type="dxa"/>
          </w:tcPr>
          <w:p w:rsidR="001E1317" w:rsidRPr="000A4C77" w:rsidRDefault="001E1317">
            <w:r w:rsidRPr="000A4C77">
              <w:t xml:space="preserve">Netherlands </w:t>
            </w:r>
          </w:p>
        </w:tc>
      </w:tr>
      <w:tr w:rsidR="001E1317">
        <w:tc>
          <w:tcPr>
            <w:tcW w:w="2880" w:type="dxa"/>
          </w:tcPr>
          <w:p w:rsidR="001E1317" w:rsidRPr="000A4C77" w:rsidRDefault="001E1317" w:rsidP="005D374A">
            <w:r w:rsidRPr="000A4C77">
              <w:t>Adrian Aupperle</w:t>
            </w:r>
          </w:p>
          <w:p w:rsidR="001E1317" w:rsidRPr="000A4C77" w:rsidRDefault="001E1317" w:rsidP="005D374A"/>
        </w:tc>
        <w:tc>
          <w:tcPr>
            <w:tcW w:w="3600" w:type="dxa"/>
          </w:tcPr>
          <w:p w:rsidR="001E1317" w:rsidRPr="000A4C77" w:rsidRDefault="001E1317">
            <w:r w:rsidRPr="000A4C77">
              <w:t xml:space="preserve">Transparency International </w:t>
            </w:r>
          </w:p>
        </w:tc>
      </w:tr>
      <w:tr w:rsidR="001E1317">
        <w:tc>
          <w:tcPr>
            <w:tcW w:w="2880" w:type="dxa"/>
          </w:tcPr>
          <w:p w:rsidR="001E1317" w:rsidRPr="000A4C77" w:rsidRDefault="001E1317" w:rsidP="005D374A">
            <w:r w:rsidRPr="000A4C77">
              <w:t xml:space="preserve">Caitlin Wilson </w:t>
            </w:r>
          </w:p>
        </w:tc>
        <w:tc>
          <w:tcPr>
            <w:tcW w:w="3600" w:type="dxa"/>
          </w:tcPr>
          <w:p w:rsidR="001E1317" w:rsidRPr="000A4C77" w:rsidRDefault="001E1317">
            <w:r w:rsidRPr="000A4C77">
              <w:t xml:space="preserve">AusAid </w:t>
            </w:r>
          </w:p>
        </w:tc>
      </w:tr>
      <w:tr w:rsidR="001E1317">
        <w:tc>
          <w:tcPr>
            <w:tcW w:w="2880" w:type="dxa"/>
          </w:tcPr>
          <w:p w:rsidR="001E1317" w:rsidRPr="000A4C77" w:rsidRDefault="001E1317" w:rsidP="005D374A">
            <w:r w:rsidRPr="000A4C77">
              <w:t xml:space="preserve">Dasa Silovic </w:t>
            </w:r>
          </w:p>
        </w:tc>
        <w:tc>
          <w:tcPr>
            <w:tcW w:w="3600" w:type="dxa"/>
          </w:tcPr>
          <w:p w:rsidR="001E1317" w:rsidRPr="000A4C77" w:rsidRDefault="001E1317">
            <w:r w:rsidRPr="000A4C77">
              <w:t xml:space="preserve">UNDP </w:t>
            </w:r>
          </w:p>
        </w:tc>
      </w:tr>
      <w:tr w:rsidR="001E1317">
        <w:tc>
          <w:tcPr>
            <w:tcW w:w="2880" w:type="dxa"/>
          </w:tcPr>
          <w:p w:rsidR="001E1317" w:rsidRPr="000A4C77" w:rsidRDefault="001E1317" w:rsidP="005D374A">
            <w:r w:rsidRPr="000A4C77">
              <w:t xml:space="preserve">Danila Boneva </w:t>
            </w:r>
          </w:p>
        </w:tc>
        <w:tc>
          <w:tcPr>
            <w:tcW w:w="3600" w:type="dxa"/>
          </w:tcPr>
          <w:p w:rsidR="001E1317" w:rsidRPr="000A4C77" w:rsidRDefault="001E1317">
            <w:r w:rsidRPr="000A4C77">
              <w:t xml:space="preserve">UNDP </w:t>
            </w:r>
          </w:p>
        </w:tc>
      </w:tr>
      <w:tr w:rsidR="001E1317">
        <w:tc>
          <w:tcPr>
            <w:tcW w:w="2880" w:type="dxa"/>
          </w:tcPr>
          <w:p w:rsidR="001E1317" w:rsidRPr="000A4C77" w:rsidRDefault="001E1317" w:rsidP="005D374A">
            <w:r w:rsidRPr="000A4C77">
              <w:t xml:space="preserve">Brian Hammond </w:t>
            </w:r>
          </w:p>
        </w:tc>
        <w:tc>
          <w:tcPr>
            <w:tcW w:w="3600" w:type="dxa"/>
          </w:tcPr>
          <w:p w:rsidR="001E1317" w:rsidRPr="000A4C77" w:rsidRDefault="001E1317">
            <w:r w:rsidRPr="000A4C77">
              <w:t xml:space="preserve">TAG Chairperson </w:t>
            </w:r>
          </w:p>
        </w:tc>
      </w:tr>
      <w:tr w:rsidR="001E1317">
        <w:tc>
          <w:tcPr>
            <w:tcW w:w="2880" w:type="dxa"/>
          </w:tcPr>
          <w:p w:rsidR="001E1317" w:rsidRPr="000A4C77" w:rsidRDefault="001E1317" w:rsidP="005D374A">
            <w:r w:rsidRPr="000A4C77">
              <w:t xml:space="preserve">Jost Kadel </w:t>
            </w:r>
          </w:p>
        </w:tc>
        <w:tc>
          <w:tcPr>
            <w:tcW w:w="3600" w:type="dxa"/>
          </w:tcPr>
          <w:p w:rsidR="001E1317" w:rsidRPr="000A4C77" w:rsidRDefault="001E1317">
            <w:r w:rsidRPr="000A4C77">
              <w:t xml:space="preserve">Germany </w:t>
            </w:r>
          </w:p>
        </w:tc>
      </w:tr>
      <w:tr w:rsidR="001E1317">
        <w:tc>
          <w:tcPr>
            <w:tcW w:w="2880" w:type="dxa"/>
          </w:tcPr>
          <w:p w:rsidR="001E1317" w:rsidRPr="000A4C77" w:rsidRDefault="001E1317" w:rsidP="005D374A">
            <w:r w:rsidRPr="000A4C77">
              <w:t xml:space="preserve">Romilly Greenhill </w:t>
            </w:r>
          </w:p>
        </w:tc>
        <w:tc>
          <w:tcPr>
            <w:tcW w:w="3600" w:type="dxa"/>
          </w:tcPr>
          <w:p w:rsidR="001E1317" w:rsidRPr="000A4C77" w:rsidRDefault="001E1317">
            <w:r w:rsidRPr="000A4C77">
              <w:t xml:space="preserve">DFID (secretary) </w:t>
            </w:r>
          </w:p>
        </w:tc>
      </w:tr>
      <w:tr w:rsidR="001E1317">
        <w:tc>
          <w:tcPr>
            <w:tcW w:w="2880" w:type="dxa"/>
          </w:tcPr>
          <w:p w:rsidR="001E1317" w:rsidRPr="000A4C77" w:rsidRDefault="001E1317" w:rsidP="005D374A">
            <w:pPr>
              <w:rPr>
                <w:b/>
                <w:bCs/>
              </w:rPr>
            </w:pPr>
            <w:r w:rsidRPr="000A4C77">
              <w:rPr>
                <w:b/>
                <w:bCs/>
              </w:rPr>
              <w:t xml:space="preserve">By phone/VC </w:t>
            </w:r>
          </w:p>
        </w:tc>
        <w:tc>
          <w:tcPr>
            <w:tcW w:w="3600" w:type="dxa"/>
          </w:tcPr>
          <w:p w:rsidR="001E1317" w:rsidRPr="000A4C77" w:rsidRDefault="001E1317">
            <w:pPr>
              <w:rPr>
                <w:b/>
                <w:bCs/>
              </w:rPr>
            </w:pPr>
          </w:p>
        </w:tc>
      </w:tr>
      <w:tr w:rsidR="001E1317">
        <w:tc>
          <w:tcPr>
            <w:tcW w:w="2880" w:type="dxa"/>
          </w:tcPr>
          <w:p w:rsidR="001E1317" w:rsidRPr="000A4C77" w:rsidRDefault="001E1317" w:rsidP="005D374A">
            <w:r w:rsidRPr="000A4C77">
              <w:t xml:space="preserve">Eric Swanson </w:t>
            </w:r>
          </w:p>
        </w:tc>
        <w:tc>
          <w:tcPr>
            <w:tcW w:w="3600" w:type="dxa"/>
          </w:tcPr>
          <w:p w:rsidR="001E1317" w:rsidRPr="000A4C77" w:rsidRDefault="001E1317">
            <w:r w:rsidRPr="000A4C77">
              <w:t xml:space="preserve">World Bank </w:t>
            </w:r>
          </w:p>
        </w:tc>
      </w:tr>
      <w:tr w:rsidR="001E1317">
        <w:tc>
          <w:tcPr>
            <w:tcW w:w="2880" w:type="dxa"/>
          </w:tcPr>
          <w:p w:rsidR="001E1317" w:rsidRPr="000A4C77" w:rsidRDefault="001E1317" w:rsidP="005D374A">
            <w:r w:rsidRPr="000A4C77">
              <w:t xml:space="preserve">Mr Cuong </w:t>
            </w:r>
          </w:p>
        </w:tc>
        <w:tc>
          <w:tcPr>
            <w:tcW w:w="3600" w:type="dxa"/>
          </w:tcPr>
          <w:p w:rsidR="001E1317" w:rsidRPr="000A4C77" w:rsidRDefault="001E1317">
            <w:r w:rsidRPr="000A4C77">
              <w:t xml:space="preserve">Vietnam </w:t>
            </w:r>
          </w:p>
        </w:tc>
      </w:tr>
      <w:tr w:rsidR="001E1317">
        <w:tc>
          <w:tcPr>
            <w:tcW w:w="2880" w:type="dxa"/>
          </w:tcPr>
          <w:p w:rsidR="001E1317" w:rsidRPr="000A4C77" w:rsidRDefault="001E1317" w:rsidP="005D374A">
            <w:r w:rsidRPr="000A4C77">
              <w:t xml:space="preserve">Jean Louis Sarbib </w:t>
            </w:r>
          </w:p>
        </w:tc>
        <w:tc>
          <w:tcPr>
            <w:tcW w:w="3600" w:type="dxa"/>
          </w:tcPr>
          <w:p w:rsidR="001E1317" w:rsidRPr="000A4C77" w:rsidRDefault="001E1317">
            <w:r w:rsidRPr="000A4C77">
              <w:t xml:space="preserve">Development Gateway </w:t>
            </w:r>
          </w:p>
        </w:tc>
      </w:tr>
      <w:tr w:rsidR="001E1317">
        <w:tc>
          <w:tcPr>
            <w:tcW w:w="2880" w:type="dxa"/>
          </w:tcPr>
          <w:p w:rsidR="001E1317" w:rsidRPr="000A4C77" w:rsidRDefault="001E1317">
            <w:pPr>
              <w:rPr>
                <w:b/>
                <w:bCs/>
              </w:rPr>
            </w:pPr>
            <w:r w:rsidRPr="000A4C77">
              <w:rPr>
                <w:b/>
                <w:bCs/>
              </w:rPr>
              <w:t xml:space="preserve">Observers </w:t>
            </w:r>
          </w:p>
        </w:tc>
        <w:tc>
          <w:tcPr>
            <w:tcW w:w="3600" w:type="dxa"/>
          </w:tcPr>
          <w:p w:rsidR="001E1317" w:rsidRPr="000A4C77" w:rsidRDefault="001E1317"/>
        </w:tc>
      </w:tr>
      <w:tr w:rsidR="001E1317">
        <w:tc>
          <w:tcPr>
            <w:tcW w:w="2880" w:type="dxa"/>
          </w:tcPr>
          <w:p w:rsidR="001E1317" w:rsidRPr="000A4C77" w:rsidRDefault="001E1317">
            <w:r w:rsidRPr="000A4C77">
              <w:t xml:space="preserve">Kevin Colgan </w:t>
            </w:r>
          </w:p>
        </w:tc>
        <w:tc>
          <w:tcPr>
            <w:tcW w:w="3600" w:type="dxa"/>
          </w:tcPr>
          <w:p w:rsidR="001E1317" w:rsidRPr="000A4C77" w:rsidRDefault="001E1317">
            <w:r w:rsidRPr="000A4C77">
              <w:t xml:space="preserve">Irish Aid </w:t>
            </w:r>
          </w:p>
        </w:tc>
      </w:tr>
      <w:tr w:rsidR="001E1317">
        <w:tc>
          <w:tcPr>
            <w:tcW w:w="2880" w:type="dxa"/>
          </w:tcPr>
          <w:p w:rsidR="001E1317" w:rsidRPr="000A4C77" w:rsidRDefault="001E1317">
            <w:r w:rsidRPr="000A4C77">
              <w:t xml:space="preserve">Roger Cornforth </w:t>
            </w:r>
          </w:p>
        </w:tc>
        <w:tc>
          <w:tcPr>
            <w:tcW w:w="3600" w:type="dxa"/>
          </w:tcPr>
          <w:p w:rsidR="001E1317" w:rsidRPr="000A4C77" w:rsidRDefault="001E1317">
            <w:r w:rsidRPr="000A4C77">
              <w:t xml:space="preserve">NZ Aid </w:t>
            </w:r>
          </w:p>
        </w:tc>
      </w:tr>
      <w:tr w:rsidR="001E1317">
        <w:tc>
          <w:tcPr>
            <w:tcW w:w="2880" w:type="dxa"/>
          </w:tcPr>
          <w:p w:rsidR="001E1317" w:rsidRPr="000A4C77" w:rsidRDefault="001E1317">
            <w:r w:rsidRPr="000A4C77">
              <w:t xml:space="preserve">Naomi Ngwira </w:t>
            </w:r>
          </w:p>
        </w:tc>
        <w:tc>
          <w:tcPr>
            <w:tcW w:w="3600" w:type="dxa"/>
          </w:tcPr>
          <w:p w:rsidR="001E1317" w:rsidRPr="000A4C77" w:rsidRDefault="001E1317">
            <w:r w:rsidRPr="000A4C77">
              <w:t xml:space="preserve">Ministry of Finance, Malawi </w:t>
            </w:r>
          </w:p>
        </w:tc>
      </w:tr>
      <w:tr w:rsidR="001E1317">
        <w:tc>
          <w:tcPr>
            <w:tcW w:w="2880" w:type="dxa"/>
          </w:tcPr>
          <w:p w:rsidR="001E1317" w:rsidRDefault="001E1317">
            <w:r>
              <w:t xml:space="preserve">Arturo Gomez </w:t>
            </w:r>
          </w:p>
          <w:p w:rsidR="001E1317" w:rsidRPr="000A4C77" w:rsidRDefault="001E1317">
            <w:r>
              <w:t>Juanita Olarte</w:t>
            </w:r>
          </w:p>
        </w:tc>
        <w:tc>
          <w:tcPr>
            <w:tcW w:w="3600" w:type="dxa"/>
          </w:tcPr>
          <w:p w:rsidR="001E1317" w:rsidRPr="000A4C77" w:rsidRDefault="001E1317">
            <w:r w:rsidRPr="000A4C77">
              <w:t xml:space="preserve">Colombia </w:t>
            </w:r>
          </w:p>
        </w:tc>
      </w:tr>
      <w:tr w:rsidR="001E1317">
        <w:tc>
          <w:tcPr>
            <w:tcW w:w="2880" w:type="dxa"/>
          </w:tcPr>
          <w:p w:rsidR="001E1317" w:rsidRPr="000A4C77" w:rsidRDefault="001E1317">
            <w:r w:rsidRPr="000A4C77">
              <w:t xml:space="preserve">Catherine Graf </w:t>
            </w:r>
          </w:p>
        </w:tc>
        <w:tc>
          <w:tcPr>
            <w:tcW w:w="3600" w:type="dxa"/>
          </w:tcPr>
          <w:p w:rsidR="001E1317" w:rsidRPr="000A4C77" w:rsidRDefault="001E1317">
            <w:r w:rsidRPr="000A4C77">
              <w:t xml:space="preserve">Switzerland </w:t>
            </w:r>
          </w:p>
        </w:tc>
      </w:tr>
    </w:tbl>
    <w:p w:rsidR="001E1317" w:rsidRPr="00392C07" w:rsidRDefault="001E1317">
      <w:pPr>
        <w:rPr>
          <w:b/>
          <w:bCs/>
        </w:rPr>
      </w:pPr>
    </w:p>
    <w:sectPr w:rsidR="001E1317" w:rsidRPr="00392C07" w:rsidSect="001E1317">
      <w:pgSz w:w="11906" w:h="16838"/>
      <w:pgMar w:top="1440" w:right="1440" w:bottom="1440" w:left="1440" w:header="708" w:footer="708" w:gutter="0"/>
      <w:cols w:space="708"/>
      <w:docGrid w:linePitch="360"/>
      <w:sectPrChange w:id="0" w:author="Christopher Cox" w:date="2009-11-19T14:39:00Z">
        <w:sectPr w:rsidR="001E1317" w:rsidRPr="00392C07" w:rsidSect="001E1317">
          <w:pgSz w:w="12240" w:h="15840"/>
        </w:sectPr>
      </w:sectPrChang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481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637685C"/>
    <w:multiLevelType w:val="hybridMultilevel"/>
    <w:tmpl w:val="9FD2DB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2EC64AE"/>
    <w:multiLevelType w:val="hybridMultilevel"/>
    <w:tmpl w:val="6E2AC0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5A000CD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A6B7F6F"/>
    <w:multiLevelType w:val="multilevel"/>
    <w:tmpl w:val="9FD2D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20C0AFA"/>
    <w:multiLevelType w:val="hybridMultilevel"/>
    <w:tmpl w:val="7E4482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7C2C022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D741709"/>
    <w:multiLevelType w:val="hybridMultilevel"/>
    <w:tmpl w:val="B9F0BAC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982"/>
    <w:rsid w:val="00000267"/>
    <w:rsid w:val="00000413"/>
    <w:rsid w:val="00001CAF"/>
    <w:rsid w:val="00002998"/>
    <w:rsid w:val="00003429"/>
    <w:rsid w:val="0000354F"/>
    <w:rsid w:val="0000596B"/>
    <w:rsid w:val="00005EB0"/>
    <w:rsid w:val="000061B6"/>
    <w:rsid w:val="00007676"/>
    <w:rsid w:val="000106A2"/>
    <w:rsid w:val="000106B8"/>
    <w:rsid w:val="00011DD1"/>
    <w:rsid w:val="00012114"/>
    <w:rsid w:val="000122D7"/>
    <w:rsid w:val="00012865"/>
    <w:rsid w:val="00013757"/>
    <w:rsid w:val="0001468B"/>
    <w:rsid w:val="000147EA"/>
    <w:rsid w:val="00014C10"/>
    <w:rsid w:val="000164F3"/>
    <w:rsid w:val="00021336"/>
    <w:rsid w:val="0002208F"/>
    <w:rsid w:val="0002234F"/>
    <w:rsid w:val="0002378F"/>
    <w:rsid w:val="00023C75"/>
    <w:rsid w:val="00024847"/>
    <w:rsid w:val="00025F06"/>
    <w:rsid w:val="0002665A"/>
    <w:rsid w:val="000274B8"/>
    <w:rsid w:val="00027EE2"/>
    <w:rsid w:val="000309B4"/>
    <w:rsid w:val="000324D4"/>
    <w:rsid w:val="00034817"/>
    <w:rsid w:val="000349D7"/>
    <w:rsid w:val="00034FC8"/>
    <w:rsid w:val="000353C4"/>
    <w:rsid w:val="00040B89"/>
    <w:rsid w:val="00041570"/>
    <w:rsid w:val="00041946"/>
    <w:rsid w:val="00042A3E"/>
    <w:rsid w:val="00044571"/>
    <w:rsid w:val="00044CDB"/>
    <w:rsid w:val="000463CE"/>
    <w:rsid w:val="000465AF"/>
    <w:rsid w:val="00047069"/>
    <w:rsid w:val="0004707E"/>
    <w:rsid w:val="000524EE"/>
    <w:rsid w:val="000528BD"/>
    <w:rsid w:val="000530A4"/>
    <w:rsid w:val="00054334"/>
    <w:rsid w:val="0005637C"/>
    <w:rsid w:val="0005679D"/>
    <w:rsid w:val="0005733A"/>
    <w:rsid w:val="00057A72"/>
    <w:rsid w:val="00060192"/>
    <w:rsid w:val="00061138"/>
    <w:rsid w:val="0006120A"/>
    <w:rsid w:val="000621A7"/>
    <w:rsid w:val="00062442"/>
    <w:rsid w:val="000625CB"/>
    <w:rsid w:val="00063547"/>
    <w:rsid w:val="00064D30"/>
    <w:rsid w:val="00065B42"/>
    <w:rsid w:val="00070F65"/>
    <w:rsid w:val="00072A7C"/>
    <w:rsid w:val="0007407F"/>
    <w:rsid w:val="00074CB8"/>
    <w:rsid w:val="00074EE4"/>
    <w:rsid w:val="0007633F"/>
    <w:rsid w:val="00076C44"/>
    <w:rsid w:val="000774F9"/>
    <w:rsid w:val="00080A49"/>
    <w:rsid w:val="00081938"/>
    <w:rsid w:val="00082925"/>
    <w:rsid w:val="00082C02"/>
    <w:rsid w:val="00084251"/>
    <w:rsid w:val="00085358"/>
    <w:rsid w:val="000855F2"/>
    <w:rsid w:val="00086878"/>
    <w:rsid w:val="000877DA"/>
    <w:rsid w:val="00087AF3"/>
    <w:rsid w:val="000900F7"/>
    <w:rsid w:val="0009317E"/>
    <w:rsid w:val="0009343F"/>
    <w:rsid w:val="000941C9"/>
    <w:rsid w:val="00094E2D"/>
    <w:rsid w:val="00094E33"/>
    <w:rsid w:val="000959B5"/>
    <w:rsid w:val="000968EA"/>
    <w:rsid w:val="000975B7"/>
    <w:rsid w:val="00097E1A"/>
    <w:rsid w:val="000A07B3"/>
    <w:rsid w:val="000A0F14"/>
    <w:rsid w:val="000A0FCE"/>
    <w:rsid w:val="000A1391"/>
    <w:rsid w:val="000A1994"/>
    <w:rsid w:val="000A2A5A"/>
    <w:rsid w:val="000A2F48"/>
    <w:rsid w:val="000A326C"/>
    <w:rsid w:val="000A3374"/>
    <w:rsid w:val="000A3720"/>
    <w:rsid w:val="000A4142"/>
    <w:rsid w:val="000A4C77"/>
    <w:rsid w:val="000A4DC9"/>
    <w:rsid w:val="000A562D"/>
    <w:rsid w:val="000A5C01"/>
    <w:rsid w:val="000A62CF"/>
    <w:rsid w:val="000A6B8C"/>
    <w:rsid w:val="000A7A65"/>
    <w:rsid w:val="000A7EBA"/>
    <w:rsid w:val="000B0C16"/>
    <w:rsid w:val="000B141F"/>
    <w:rsid w:val="000B1914"/>
    <w:rsid w:val="000B1E18"/>
    <w:rsid w:val="000B21A0"/>
    <w:rsid w:val="000B2E84"/>
    <w:rsid w:val="000B3A78"/>
    <w:rsid w:val="000B402F"/>
    <w:rsid w:val="000B4146"/>
    <w:rsid w:val="000B4B74"/>
    <w:rsid w:val="000B5451"/>
    <w:rsid w:val="000B6492"/>
    <w:rsid w:val="000C0F90"/>
    <w:rsid w:val="000C1030"/>
    <w:rsid w:val="000C1D3D"/>
    <w:rsid w:val="000C25B0"/>
    <w:rsid w:val="000C303F"/>
    <w:rsid w:val="000C34EE"/>
    <w:rsid w:val="000C4D3F"/>
    <w:rsid w:val="000C65D2"/>
    <w:rsid w:val="000C6B8D"/>
    <w:rsid w:val="000C747F"/>
    <w:rsid w:val="000D164E"/>
    <w:rsid w:val="000D1E35"/>
    <w:rsid w:val="000D4138"/>
    <w:rsid w:val="000D5101"/>
    <w:rsid w:val="000D7545"/>
    <w:rsid w:val="000D76DD"/>
    <w:rsid w:val="000E1DC8"/>
    <w:rsid w:val="000E2938"/>
    <w:rsid w:val="000E2A72"/>
    <w:rsid w:val="000E2AD6"/>
    <w:rsid w:val="000E2EB5"/>
    <w:rsid w:val="000E31AA"/>
    <w:rsid w:val="000E34CC"/>
    <w:rsid w:val="000E38CB"/>
    <w:rsid w:val="000E5539"/>
    <w:rsid w:val="000E55EC"/>
    <w:rsid w:val="000E5CD6"/>
    <w:rsid w:val="000F0184"/>
    <w:rsid w:val="000F07BB"/>
    <w:rsid w:val="000F0920"/>
    <w:rsid w:val="000F0DA6"/>
    <w:rsid w:val="000F1519"/>
    <w:rsid w:val="000F2572"/>
    <w:rsid w:val="000F2B21"/>
    <w:rsid w:val="000F2CF0"/>
    <w:rsid w:val="000F30CD"/>
    <w:rsid w:val="000F40E2"/>
    <w:rsid w:val="000F4304"/>
    <w:rsid w:val="000F44E3"/>
    <w:rsid w:val="000F5A8E"/>
    <w:rsid w:val="000F61CC"/>
    <w:rsid w:val="000F706E"/>
    <w:rsid w:val="000F7D98"/>
    <w:rsid w:val="00101DF7"/>
    <w:rsid w:val="00102BA7"/>
    <w:rsid w:val="001032F1"/>
    <w:rsid w:val="001042F2"/>
    <w:rsid w:val="0010523A"/>
    <w:rsid w:val="00105704"/>
    <w:rsid w:val="00106384"/>
    <w:rsid w:val="001072B1"/>
    <w:rsid w:val="001074EF"/>
    <w:rsid w:val="0011172F"/>
    <w:rsid w:val="00111859"/>
    <w:rsid w:val="00112156"/>
    <w:rsid w:val="00112F5C"/>
    <w:rsid w:val="00113618"/>
    <w:rsid w:val="00113B68"/>
    <w:rsid w:val="00114900"/>
    <w:rsid w:val="0011518E"/>
    <w:rsid w:val="001163F2"/>
    <w:rsid w:val="0011694B"/>
    <w:rsid w:val="00116FFD"/>
    <w:rsid w:val="001175F9"/>
    <w:rsid w:val="001179F0"/>
    <w:rsid w:val="00121C38"/>
    <w:rsid w:val="0012212C"/>
    <w:rsid w:val="00123953"/>
    <w:rsid w:val="00123E6C"/>
    <w:rsid w:val="001242F3"/>
    <w:rsid w:val="00124347"/>
    <w:rsid w:val="00124CF8"/>
    <w:rsid w:val="00125B96"/>
    <w:rsid w:val="0012690F"/>
    <w:rsid w:val="00126E59"/>
    <w:rsid w:val="00127EE9"/>
    <w:rsid w:val="00130180"/>
    <w:rsid w:val="0013110D"/>
    <w:rsid w:val="00132AA2"/>
    <w:rsid w:val="00132B5C"/>
    <w:rsid w:val="001338D5"/>
    <w:rsid w:val="001345E7"/>
    <w:rsid w:val="00135429"/>
    <w:rsid w:val="0013782B"/>
    <w:rsid w:val="001407FD"/>
    <w:rsid w:val="00141E09"/>
    <w:rsid w:val="00141E8B"/>
    <w:rsid w:val="001425F1"/>
    <w:rsid w:val="00143E38"/>
    <w:rsid w:val="00143EF1"/>
    <w:rsid w:val="00144975"/>
    <w:rsid w:val="00145994"/>
    <w:rsid w:val="00145DB8"/>
    <w:rsid w:val="00146C58"/>
    <w:rsid w:val="00150A23"/>
    <w:rsid w:val="00150E9B"/>
    <w:rsid w:val="00152BB4"/>
    <w:rsid w:val="00152E74"/>
    <w:rsid w:val="00154F49"/>
    <w:rsid w:val="00156171"/>
    <w:rsid w:val="00156350"/>
    <w:rsid w:val="0015731B"/>
    <w:rsid w:val="001636A0"/>
    <w:rsid w:val="00164A5C"/>
    <w:rsid w:val="00165A33"/>
    <w:rsid w:val="00166994"/>
    <w:rsid w:val="0017030D"/>
    <w:rsid w:val="001707FE"/>
    <w:rsid w:val="0017273E"/>
    <w:rsid w:val="001728A9"/>
    <w:rsid w:val="00172A63"/>
    <w:rsid w:val="00173809"/>
    <w:rsid w:val="00176288"/>
    <w:rsid w:val="00176841"/>
    <w:rsid w:val="00176AEE"/>
    <w:rsid w:val="00176DC6"/>
    <w:rsid w:val="0018008F"/>
    <w:rsid w:val="00180A45"/>
    <w:rsid w:val="00180E51"/>
    <w:rsid w:val="0018148B"/>
    <w:rsid w:val="00181B8A"/>
    <w:rsid w:val="00182F40"/>
    <w:rsid w:val="0018392A"/>
    <w:rsid w:val="00183E15"/>
    <w:rsid w:val="00184593"/>
    <w:rsid w:val="00184750"/>
    <w:rsid w:val="00185456"/>
    <w:rsid w:val="00187AAA"/>
    <w:rsid w:val="001900DD"/>
    <w:rsid w:val="001906E1"/>
    <w:rsid w:val="0019098B"/>
    <w:rsid w:val="001911DA"/>
    <w:rsid w:val="00191709"/>
    <w:rsid w:val="00193D47"/>
    <w:rsid w:val="0019436F"/>
    <w:rsid w:val="00194BB2"/>
    <w:rsid w:val="0019554A"/>
    <w:rsid w:val="00195683"/>
    <w:rsid w:val="0019608F"/>
    <w:rsid w:val="001A05B3"/>
    <w:rsid w:val="001A0612"/>
    <w:rsid w:val="001A0B02"/>
    <w:rsid w:val="001A0CB3"/>
    <w:rsid w:val="001A0E86"/>
    <w:rsid w:val="001A12C2"/>
    <w:rsid w:val="001A2E37"/>
    <w:rsid w:val="001A3013"/>
    <w:rsid w:val="001A304F"/>
    <w:rsid w:val="001A410C"/>
    <w:rsid w:val="001A4A82"/>
    <w:rsid w:val="001A5DBE"/>
    <w:rsid w:val="001A63BE"/>
    <w:rsid w:val="001A71DD"/>
    <w:rsid w:val="001A76A4"/>
    <w:rsid w:val="001B2427"/>
    <w:rsid w:val="001B3361"/>
    <w:rsid w:val="001B3923"/>
    <w:rsid w:val="001B3ED2"/>
    <w:rsid w:val="001B413A"/>
    <w:rsid w:val="001B66E5"/>
    <w:rsid w:val="001B7659"/>
    <w:rsid w:val="001C029C"/>
    <w:rsid w:val="001C0741"/>
    <w:rsid w:val="001C28DE"/>
    <w:rsid w:val="001C2B7B"/>
    <w:rsid w:val="001C330E"/>
    <w:rsid w:val="001C3D69"/>
    <w:rsid w:val="001C3F7B"/>
    <w:rsid w:val="001C5413"/>
    <w:rsid w:val="001C548F"/>
    <w:rsid w:val="001C5C43"/>
    <w:rsid w:val="001C654F"/>
    <w:rsid w:val="001C6AF7"/>
    <w:rsid w:val="001C6EA8"/>
    <w:rsid w:val="001C78C9"/>
    <w:rsid w:val="001C798B"/>
    <w:rsid w:val="001D0905"/>
    <w:rsid w:val="001D1DE9"/>
    <w:rsid w:val="001D1F23"/>
    <w:rsid w:val="001D247C"/>
    <w:rsid w:val="001D34FC"/>
    <w:rsid w:val="001D43A4"/>
    <w:rsid w:val="001D4D6B"/>
    <w:rsid w:val="001D62BD"/>
    <w:rsid w:val="001D6BD8"/>
    <w:rsid w:val="001D703A"/>
    <w:rsid w:val="001D70B3"/>
    <w:rsid w:val="001D7650"/>
    <w:rsid w:val="001E1202"/>
    <w:rsid w:val="001E1317"/>
    <w:rsid w:val="001E2923"/>
    <w:rsid w:val="001E3230"/>
    <w:rsid w:val="001E46E6"/>
    <w:rsid w:val="001E5208"/>
    <w:rsid w:val="001E5D44"/>
    <w:rsid w:val="001E5D97"/>
    <w:rsid w:val="001E5F71"/>
    <w:rsid w:val="001E631A"/>
    <w:rsid w:val="001E6777"/>
    <w:rsid w:val="001E7057"/>
    <w:rsid w:val="001E7AE2"/>
    <w:rsid w:val="001F076A"/>
    <w:rsid w:val="001F0C36"/>
    <w:rsid w:val="001F14A4"/>
    <w:rsid w:val="001F1AA3"/>
    <w:rsid w:val="001F2C06"/>
    <w:rsid w:val="001F3292"/>
    <w:rsid w:val="001F350C"/>
    <w:rsid w:val="001F44BA"/>
    <w:rsid w:val="001F4843"/>
    <w:rsid w:val="001F48A6"/>
    <w:rsid w:val="001F4B42"/>
    <w:rsid w:val="001F746D"/>
    <w:rsid w:val="001F7501"/>
    <w:rsid w:val="001F75F2"/>
    <w:rsid w:val="001F76CE"/>
    <w:rsid w:val="001F7CBB"/>
    <w:rsid w:val="002003DB"/>
    <w:rsid w:val="0020067F"/>
    <w:rsid w:val="00201047"/>
    <w:rsid w:val="00201EE6"/>
    <w:rsid w:val="0020204A"/>
    <w:rsid w:val="002020E9"/>
    <w:rsid w:val="00204360"/>
    <w:rsid w:val="0020458D"/>
    <w:rsid w:val="00204B79"/>
    <w:rsid w:val="00205041"/>
    <w:rsid w:val="002056B8"/>
    <w:rsid w:val="00206C65"/>
    <w:rsid w:val="00207EAA"/>
    <w:rsid w:val="00207EF0"/>
    <w:rsid w:val="00211611"/>
    <w:rsid w:val="00211794"/>
    <w:rsid w:val="00212A19"/>
    <w:rsid w:val="00212D36"/>
    <w:rsid w:val="0021392E"/>
    <w:rsid w:val="0021442F"/>
    <w:rsid w:val="002153D6"/>
    <w:rsid w:val="002162D1"/>
    <w:rsid w:val="002162E2"/>
    <w:rsid w:val="00216C77"/>
    <w:rsid w:val="00216F03"/>
    <w:rsid w:val="0022114A"/>
    <w:rsid w:val="00221C90"/>
    <w:rsid w:val="00223AF8"/>
    <w:rsid w:val="00225462"/>
    <w:rsid w:val="002267AF"/>
    <w:rsid w:val="00226867"/>
    <w:rsid w:val="00227ED3"/>
    <w:rsid w:val="00232337"/>
    <w:rsid w:val="00232E50"/>
    <w:rsid w:val="00233480"/>
    <w:rsid w:val="00235563"/>
    <w:rsid w:val="00237621"/>
    <w:rsid w:val="0024047D"/>
    <w:rsid w:val="002428B6"/>
    <w:rsid w:val="00242E30"/>
    <w:rsid w:val="0024423B"/>
    <w:rsid w:val="002450E0"/>
    <w:rsid w:val="00245C73"/>
    <w:rsid w:val="00247805"/>
    <w:rsid w:val="00250B60"/>
    <w:rsid w:val="00250D12"/>
    <w:rsid w:val="00251244"/>
    <w:rsid w:val="0025176E"/>
    <w:rsid w:val="00253762"/>
    <w:rsid w:val="00254EC1"/>
    <w:rsid w:val="00255093"/>
    <w:rsid w:val="002575CF"/>
    <w:rsid w:val="00260674"/>
    <w:rsid w:val="002638BD"/>
    <w:rsid w:val="002639DC"/>
    <w:rsid w:val="0026410C"/>
    <w:rsid w:val="002643BA"/>
    <w:rsid w:val="00264EA5"/>
    <w:rsid w:val="0026543A"/>
    <w:rsid w:val="002657A4"/>
    <w:rsid w:val="00265EEF"/>
    <w:rsid w:val="00266769"/>
    <w:rsid w:val="00266FAB"/>
    <w:rsid w:val="00267A37"/>
    <w:rsid w:val="00267CF3"/>
    <w:rsid w:val="00267D0A"/>
    <w:rsid w:val="0027194F"/>
    <w:rsid w:val="002729AE"/>
    <w:rsid w:val="002749C8"/>
    <w:rsid w:val="00274FFE"/>
    <w:rsid w:val="00275ACB"/>
    <w:rsid w:val="00276392"/>
    <w:rsid w:val="00277AD2"/>
    <w:rsid w:val="00280442"/>
    <w:rsid w:val="00280592"/>
    <w:rsid w:val="00280CD2"/>
    <w:rsid w:val="00281A81"/>
    <w:rsid w:val="00282207"/>
    <w:rsid w:val="002824A0"/>
    <w:rsid w:val="00290443"/>
    <w:rsid w:val="002904A5"/>
    <w:rsid w:val="00290A8E"/>
    <w:rsid w:val="00290E2D"/>
    <w:rsid w:val="00291166"/>
    <w:rsid w:val="0029188D"/>
    <w:rsid w:val="0029194C"/>
    <w:rsid w:val="00291E6A"/>
    <w:rsid w:val="00292024"/>
    <w:rsid w:val="00292187"/>
    <w:rsid w:val="00293D1C"/>
    <w:rsid w:val="002944C4"/>
    <w:rsid w:val="00294B26"/>
    <w:rsid w:val="002950C6"/>
    <w:rsid w:val="00295DC0"/>
    <w:rsid w:val="002970E8"/>
    <w:rsid w:val="00297254"/>
    <w:rsid w:val="002A03A1"/>
    <w:rsid w:val="002A0B27"/>
    <w:rsid w:val="002A1E2D"/>
    <w:rsid w:val="002A3A04"/>
    <w:rsid w:val="002A44D9"/>
    <w:rsid w:val="002A5A76"/>
    <w:rsid w:val="002A6890"/>
    <w:rsid w:val="002A7AB6"/>
    <w:rsid w:val="002A7E37"/>
    <w:rsid w:val="002B06A7"/>
    <w:rsid w:val="002B1D87"/>
    <w:rsid w:val="002B2982"/>
    <w:rsid w:val="002B373F"/>
    <w:rsid w:val="002B5C0D"/>
    <w:rsid w:val="002B6DE0"/>
    <w:rsid w:val="002B73E0"/>
    <w:rsid w:val="002B768D"/>
    <w:rsid w:val="002C147D"/>
    <w:rsid w:val="002C221E"/>
    <w:rsid w:val="002C3EB8"/>
    <w:rsid w:val="002C4007"/>
    <w:rsid w:val="002C4482"/>
    <w:rsid w:val="002C499A"/>
    <w:rsid w:val="002C58C6"/>
    <w:rsid w:val="002C6602"/>
    <w:rsid w:val="002D051C"/>
    <w:rsid w:val="002D0BB3"/>
    <w:rsid w:val="002D1501"/>
    <w:rsid w:val="002D1C62"/>
    <w:rsid w:val="002D629F"/>
    <w:rsid w:val="002D6C30"/>
    <w:rsid w:val="002D7E19"/>
    <w:rsid w:val="002E008D"/>
    <w:rsid w:val="002E2691"/>
    <w:rsid w:val="002E2DCB"/>
    <w:rsid w:val="002E4388"/>
    <w:rsid w:val="002E510C"/>
    <w:rsid w:val="002E56C3"/>
    <w:rsid w:val="002E6BF0"/>
    <w:rsid w:val="002F2371"/>
    <w:rsid w:val="002F2697"/>
    <w:rsid w:val="002F32CC"/>
    <w:rsid w:val="002F381F"/>
    <w:rsid w:val="002F3CAC"/>
    <w:rsid w:val="002F3D0F"/>
    <w:rsid w:val="002F4869"/>
    <w:rsid w:val="002F4E8A"/>
    <w:rsid w:val="002F5B4B"/>
    <w:rsid w:val="002F6123"/>
    <w:rsid w:val="002F6611"/>
    <w:rsid w:val="003004DA"/>
    <w:rsid w:val="003007A7"/>
    <w:rsid w:val="00301A98"/>
    <w:rsid w:val="00301FC7"/>
    <w:rsid w:val="0030295F"/>
    <w:rsid w:val="00302A1E"/>
    <w:rsid w:val="003033EF"/>
    <w:rsid w:val="0030424B"/>
    <w:rsid w:val="00304688"/>
    <w:rsid w:val="003050AB"/>
    <w:rsid w:val="00306CA5"/>
    <w:rsid w:val="003076DF"/>
    <w:rsid w:val="00307CB8"/>
    <w:rsid w:val="003103FB"/>
    <w:rsid w:val="00310536"/>
    <w:rsid w:val="00310A58"/>
    <w:rsid w:val="003114A0"/>
    <w:rsid w:val="00311938"/>
    <w:rsid w:val="00312155"/>
    <w:rsid w:val="0031238A"/>
    <w:rsid w:val="00312B40"/>
    <w:rsid w:val="00314AF0"/>
    <w:rsid w:val="00315A86"/>
    <w:rsid w:val="003165B4"/>
    <w:rsid w:val="003168EA"/>
    <w:rsid w:val="00317560"/>
    <w:rsid w:val="00320249"/>
    <w:rsid w:val="0032102F"/>
    <w:rsid w:val="00321AF9"/>
    <w:rsid w:val="003251E8"/>
    <w:rsid w:val="0032666E"/>
    <w:rsid w:val="0032782D"/>
    <w:rsid w:val="003306A7"/>
    <w:rsid w:val="003308DC"/>
    <w:rsid w:val="00331045"/>
    <w:rsid w:val="00333CA6"/>
    <w:rsid w:val="003374CF"/>
    <w:rsid w:val="00337843"/>
    <w:rsid w:val="00337930"/>
    <w:rsid w:val="00337B4B"/>
    <w:rsid w:val="003403C1"/>
    <w:rsid w:val="00340A35"/>
    <w:rsid w:val="00342FD4"/>
    <w:rsid w:val="00344DFA"/>
    <w:rsid w:val="00344F91"/>
    <w:rsid w:val="00350710"/>
    <w:rsid w:val="0035072D"/>
    <w:rsid w:val="0035167E"/>
    <w:rsid w:val="00352C0C"/>
    <w:rsid w:val="00354364"/>
    <w:rsid w:val="00354DBF"/>
    <w:rsid w:val="00356B77"/>
    <w:rsid w:val="003617B6"/>
    <w:rsid w:val="00361B3D"/>
    <w:rsid w:val="003623E6"/>
    <w:rsid w:val="0036296C"/>
    <w:rsid w:val="00362AEA"/>
    <w:rsid w:val="00362E1F"/>
    <w:rsid w:val="00363B66"/>
    <w:rsid w:val="00364277"/>
    <w:rsid w:val="003643DD"/>
    <w:rsid w:val="00364AC4"/>
    <w:rsid w:val="0036562C"/>
    <w:rsid w:val="00365847"/>
    <w:rsid w:val="00365A79"/>
    <w:rsid w:val="003665FE"/>
    <w:rsid w:val="0036768D"/>
    <w:rsid w:val="00371034"/>
    <w:rsid w:val="0037103C"/>
    <w:rsid w:val="003719A9"/>
    <w:rsid w:val="00371C73"/>
    <w:rsid w:val="00372F66"/>
    <w:rsid w:val="0037375B"/>
    <w:rsid w:val="0037531C"/>
    <w:rsid w:val="00375A76"/>
    <w:rsid w:val="00375C22"/>
    <w:rsid w:val="00377593"/>
    <w:rsid w:val="00381168"/>
    <w:rsid w:val="00381169"/>
    <w:rsid w:val="00381CD7"/>
    <w:rsid w:val="0038266F"/>
    <w:rsid w:val="00382DAC"/>
    <w:rsid w:val="0038347D"/>
    <w:rsid w:val="00383B76"/>
    <w:rsid w:val="00384486"/>
    <w:rsid w:val="0038471A"/>
    <w:rsid w:val="00386C6C"/>
    <w:rsid w:val="0038703C"/>
    <w:rsid w:val="003878A5"/>
    <w:rsid w:val="00387DAA"/>
    <w:rsid w:val="003906FA"/>
    <w:rsid w:val="003918AA"/>
    <w:rsid w:val="00391BC9"/>
    <w:rsid w:val="00392306"/>
    <w:rsid w:val="00392C07"/>
    <w:rsid w:val="00393100"/>
    <w:rsid w:val="00393109"/>
    <w:rsid w:val="003941B9"/>
    <w:rsid w:val="0039562F"/>
    <w:rsid w:val="00396939"/>
    <w:rsid w:val="00396C37"/>
    <w:rsid w:val="00396C6E"/>
    <w:rsid w:val="003A17EF"/>
    <w:rsid w:val="003A192B"/>
    <w:rsid w:val="003A1F9C"/>
    <w:rsid w:val="003A3F4B"/>
    <w:rsid w:val="003A4463"/>
    <w:rsid w:val="003A4C81"/>
    <w:rsid w:val="003A5BBA"/>
    <w:rsid w:val="003B0877"/>
    <w:rsid w:val="003B1590"/>
    <w:rsid w:val="003B19FA"/>
    <w:rsid w:val="003B2420"/>
    <w:rsid w:val="003B3850"/>
    <w:rsid w:val="003B6C2D"/>
    <w:rsid w:val="003B6CE8"/>
    <w:rsid w:val="003B74C6"/>
    <w:rsid w:val="003B7FBA"/>
    <w:rsid w:val="003C08D5"/>
    <w:rsid w:val="003C2B25"/>
    <w:rsid w:val="003C2C17"/>
    <w:rsid w:val="003C3628"/>
    <w:rsid w:val="003C4BEB"/>
    <w:rsid w:val="003C4F61"/>
    <w:rsid w:val="003C5484"/>
    <w:rsid w:val="003C5491"/>
    <w:rsid w:val="003C54D3"/>
    <w:rsid w:val="003C6A6B"/>
    <w:rsid w:val="003D18B4"/>
    <w:rsid w:val="003D1D84"/>
    <w:rsid w:val="003D2FD1"/>
    <w:rsid w:val="003D32A0"/>
    <w:rsid w:val="003D3326"/>
    <w:rsid w:val="003D3878"/>
    <w:rsid w:val="003D4167"/>
    <w:rsid w:val="003D6717"/>
    <w:rsid w:val="003D78A0"/>
    <w:rsid w:val="003E03A5"/>
    <w:rsid w:val="003E15EA"/>
    <w:rsid w:val="003E18AB"/>
    <w:rsid w:val="003E18CF"/>
    <w:rsid w:val="003E49F8"/>
    <w:rsid w:val="003E4CC6"/>
    <w:rsid w:val="003E4EA4"/>
    <w:rsid w:val="003E6D58"/>
    <w:rsid w:val="003E729A"/>
    <w:rsid w:val="003E7E38"/>
    <w:rsid w:val="003F0CC0"/>
    <w:rsid w:val="003F2395"/>
    <w:rsid w:val="003F2796"/>
    <w:rsid w:val="003F5430"/>
    <w:rsid w:val="003F6BC1"/>
    <w:rsid w:val="004000A7"/>
    <w:rsid w:val="00400520"/>
    <w:rsid w:val="00400E50"/>
    <w:rsid w:val="00401833"/>
    <w:rsid w:val="00401FDA"/>
    <w:rsid w:val="0040230B"/>
    <w:rsid w:val="00402873"/>
    <w:rsid w:val="004031AD"/>
    <w:rsid w:val="00403671"/>
    <w:rsid w:val="00404482"/>
    <w:rsid w:val="00404615"/>
    <w:rsid w:val="00405CDE"/>
    <w:rsid w:val="0041009F"/>
    <w:rsid w:val="0041017A"/>
    <w:rsid w:val="00411271"/>
    <w:rsid w:val="00411488"/>
    <w:rsid w:val="004123F4"/>
    <w:rsid w:val="00413E6B"/>
    <w:rsid w:val="00416879"/>
    <w:rsid w:val="00417296"/>
    <w:rsid w:val="00417397"/>
    <w:rsid w:val="0041754D"/>
    <w:rsid w:val="00420B8A"/>
    <w:rsid w:val="00421AC4"/>
    <w:rsid w:val="00422DFC"/>
    <w:rsid w:val="00422EDA"/>
    <w:rsid w:val="004236F4"/>
    <w:rsid w:val="00423952"/>
    <w:rsid w:val="00423BDD"/>
    <w:rsid w:val="00424306"/>
    <w:rsid w:val="00424FB4"/>
    <w:rsid w:val="004255B6"/>
    <w:rsid w:val="00425611"/>
    <w:rsid w:val="00425757"/>
    <w:rsid w:val="00425D7B"/>
    <w:rsid w:val="00426E2B"/>
    <w:rsid w:val="00427340"/>
    <w:rsid w:val="00427A14"/>
    <w:rsid w:val="00427AB6"/>
    <w:rsid w:val="00431A68"/>
    <w:rsid w:val="00432CB5"/>
    <w:rsid w:val="00432CF2"/>
    <w:rsid w:val="004332A2"/>
    <w:rsid w:val="00433A2A"/>
    <w:rsid w:val="00433CDA"/>
    <w:rsid w:val="004350C7"/>
    <w:rsid w:val="00436F9B"/>
    <w:rsid w:val="0044049B"/>
    <w:rsid w:val="00440DCE"/>
    <w:rsid w:val="004423E3"/>
    <w:rsid w:val="00443A8C"/>
    <w:rsid w:val="0044484C"/>
    <w:rsid w:val="00444F47"/>
    <w:rsid w:val="00445BE1"/>
    <w:rsid w:val="00446B6F"/>
    <w:rsid w:val="00450763"/>
    <w:rsid w:val="00450B54"/>
    <w:rsid w:val="00453063"/>
    <w:rsid w:val="0045478D"/>
    <w:rsid w:val="00456A1D"/>
    <w:rsid w:val="0046098B"/>
    <w:rsid w:val="00460D35"/>
    <w:rsid w:val="00460EE6"/>
    <w:rsid w:val="00461A73"/>
    <w:rsid w:val="0046231E"/>
    <w:rsid w:val="00462A3C"/>
    <w:rsid w:val="00462C25"/>
    <w:rsid w:val="00463796"/>
    <w:rsid w:val="00465EC4"/>
    <w:rsid w:val="004667E1"/>
    <w:rsid w:val="004668A7"/>
    <w:rsid w:val="0046749E"/>
    <w:rsid w:val="004675AE"/>
    <w:rsid w:val="00470184"/>
    <w:rsid w:val="00470EBB"/>
    <w:rsid w:val="004748CC"/>
    <w:rsid w:val="00480B33"/>
    <w:rsid w:val="00480D2D"/>
    <w:rsid w:val="004810B6"/>
    <w:rsid w:val="004853BB"/>
    <w:rsid w:val="00485F58"/>
    <w:rsid w:val="004860FE"/>
    <w:rsid w:val="00491505"/>
    <w:rsid w:val="00491567"/>
    <w:rsid w:val="004956D6"/>
    <w:rsid w:val="00496A7D"/>
    <w:rsid w:val="004973D2"/>
    <w:rsid w:val="004A00B2"/>
    <w:rsid w:val="004A0A86"/>
    <w:rsid w:val="004A2177"/>
    <w:rsid w:val="004A243F"/>
    <w:rsid w:val="004A5B17"/>
    <w:rsid w:val="004A5E14"/>
    <w:rsid w:val="004A612F"/>
    <w:rsid w:val="004A62AD"/>
    <w:rsid w:val="004A6BCB"/>
    <w:rsid w:val="004B2EB6"/>
    <w:rsid w:val="004B42E0"/>
    <w:rsid w:val="004B5E76"/>
    <w:rsid w:val="004B61D9"/>
    <w:rsid w:val="004B650F"/>
    <w:rsid w:val="004B6743"/>
    <w:rsid w:val="004C0CC9"/>
    <w:rsid w:val="004C15AC"/>
    <w:rsid w:val="004C1CFB"/>
    <w:rsid w:val="004C3D8F"/>
    <w:rsid w:val="004C411B"/>
    <w:rsid w:val="004C6D52"/>
    <w:rsid w:val="004C7C97"/>
    <w:rsid w:val="004C7F79"/>
    <w:rsid w:val="004D2657"/>
    <w:rsid w:val="004D265F"/>
    <w:rsid w:val="004D266F"/>
    <w:rsid w:val="004D3016"/>
    <w:rsid w:val="004D3476"/>
    <w:rsid w:val="004D35B1"/>
    <w:rsid w:val="004D4AC6"/>
    <w:rsid w:val="004D4D15"/>
    <w:rsid w:val="004D4D84"/>
    <w:rsid w:val="004D6086"/>
    <w:rsid w:val="004D65D6"/>
    <w:rsid w:val="004D7DC9"/>
    <w:rsid w:val="004E0328"/>
    <w:rsid w:val="004E04CC"/>
    <w:rsid w:val="004E1202"/>
    <w:rsid w:val="004E1DEB"/>
    <w:rsid w:val="004E2529"/>
    <w:rsid w:val="004E3DEF"/>
    <w:rsid w:val="004E568E"/>
    <w:rsid w:val="004E5B08"/>
    <w:rsid w:val="004E5FB6"/>
    <w:rsid w:val="004E617A"/>
    <w:rsid w:val="004F05DC"/>
    <w:rsid w:val="004F09AA"/>
    <w:rsid w:val="004F0C0A"/>
    <w:rsid w:val="004F0D3D"/>
    <w:rsid w:val="004F14A4"/>
    <w:rsid w:val="004F1EBD"/>
    <w:rsid w:val="004F29E1"/>
    <w:rsid w:val="004F4A15"/>
    <w:rsid w:val="004F4BEC"/>
    <w:rsid w:val="004F5288"/>
    <w:rsid w:val="004F5A72"/>
    <w:rsid w:val="004F5E91"/>
    <w:rsid w:val="004F5E9E"/>
    <w:rsid w:val="004F5F97"/>
    <w:rsid w:val="004F6562"/>
    <w:rsid w:val="004F6706"/>
    <w:rsid w:val="004F693E"/>
    <w:rsid w:val="00500BA9"/>
    <w:rsid w:val="00501BEC"/>
    <w:rsid w:val="00501FD9"/>
    <w:rsid w:val="005023C1"/>
    <w:rsid w:val="005026EE"/>
    <w:rsid w:val="00503553"/>
    <w:rsid w:val="0050525C"/>
    <w:rsid w:val="00506629"/>
    <w:rsid w:val="005067F2"/>
    <w:rsid w:val="00507214"/>
    <w:rsid w:val="005077E3"/>
    <w:rsid w:val="005121CE"/>
    <w:rsid w:val="005132F3"/>
    <w:rsid w:val="00515579"/>
    <w:rsid w:val="00515842"/>
    <w:rsid w:val="0051748C"/>
    <w:rsid w:val="00517D99"/>
    <w:rsid w:val="00520D0A"/>
    <w:rsid w:val="0052136F"/>
    <w:rsid w:val="00521737"/>
    <w:rsid w:val="00521BB8"/>
    <w:rsid w:val="005222F5"/>
    <w:rsid w:val="00522439"/>
    <w:rsid w:val="005251AE"/>
    <w:rsid w:val="005252D0"/>
    <w:rsid w:val="0052643B"/>
    <w:rsid w:val="005273B0"/>
    <w:rsid w:val="005324C5"/>
    <w:rsid w:val="00532B64"/>
    <w:rsid w:val="00533C2C"/>
    <w:rsid w:val="00534E41"/>
    <w:rsid w:val="00535B1C"/>
    <w:rsid w:val="00536525"/>
    <w:rsid w:val="0053689C"/>
    <w:rsid w:val="00536F34"/>
    <w:rsid w:val="00537C1A"/>
    <w:rsid w:val="00537F14"/>
    <w:rsid w:val="005406F4"/>
    <w:rsid w:val="00541A61"/>
    <w:rsid w:val="00542396"/>
    <w:rsid w:val="005433FA"/>
    <w:rsid w:val="00544A24"/>
    <w:rsid w:val="005453D6"/>
    <w:rsid w:val="005456C9"/>
    <w:rsid w:val="00545C43"/>
    <w:rsid w:val="00547054"/>
    <w:rsid w:val="00547FD8"/>
    <w:rsid w:val="00551AC3"/>
    <w:rsid w:val="005534BA"/>
    <w:rsid w:val="0055379A"/>
    <w:rsid w:val="0055382C"/>
    <w:rsid w:val="00554160"/>
    <w:rsid w:val="0055578F"/>
    <w:rsid w:val="00555D0F"/>
    <w:rsid w:val="00555F71"/>
    <w:rsid w:val="0055625D"/>
    <w:rsid w:val="0055732C"/>
    <w:rsid w:val="00561689"/>
    <w:rsid w:val="005626B7"/>
    <w:rsid w:val="005627E6"/>
    <w:rsid w:val="00562A1A"/>
    <w:rsid w:val="00564A9C"/>
    <w:rsid w:val="00565DB2"/>
    <w:rsid w:val="00565E1C"/>
    <w:rsid w:val="00566610"/>
    <w:rsid w:val="00566838"/>
    <w:rsid w:val="00566B6A"/>
    <w:rsid w:val="00566C0F"/>
    <w:rsid w:val="0056724F"/>
    <w:rsid w:val="005700C7"/>
    <w:rsid w:val="005704C6"/>
    <w:rsid w:val="0057068E"/>
    <w:rsid w:val="00570D34"/>
    <w:rsid w:val="005711B3"/>
    <w:rsid w:val="00572583"/>
    <w:rsid w:val="0057452C"/>
    <w:rsid w:val="00574A61"/>
    <w:rsid w:val="00574BC6"/>
    <w:rsid w:val="00576051"/>
    <w:rsid w:val="00576A6C"/>
    <w:rsid w:val="00582C5F"/>
    <w:rsid w:val="00582F76"/>
    <w:rsid w:val="00583322"/>
    <w:rsid w:val="00584352"/>
    <w:rsid w:val="00584BFF"/>
    <w:rsid w:val="00586D99"/>
    <w:rsid w:val="005905E5"/>
    <w:rsid w:val="00590B02"/>
    <w:rsid w:val="00591CD4"/>
    <w:rsid w:val="00591D33"/>
    <w:rsid w:val="00591E44"/>
    <w:rsid w:val="00592EE0"/>
    <w:rsid w:val="0059325E"/>
    <w:rsid w:val="00594451"/>
    <w:rsid w:val="005951E3"/>
    <w:rsid w:val="0059642A"/>
    <w:rsid w:val="005A0484"/>
    <w:rsid w:val="005A0B44"/>
    <w:rsid w:val="005A0B83"/>
    <w:rsid w:val="005A1D98"/>
    <w:rsid w:val="005A38EE"/>
    <w:rsid w:val="005A4450"/>
    <w:rsid w:val="005A4BC1"/>
    <w:rsid w:val="005A4CB7"/>
    <w:rsid w:val="005A5666"/>
    <w:rsid w:val="005A59A8"/>
    <w:rsid w:val="005A5CB3"/>
    <w:rsid w:val="005A6BBE"/>
    <w:rsid w:val="005A6EAA"/>
    <w:rsid w:val="005B0EA9"/>
    <w:rsid w:val="005B1556"/>
    <w:rsid w:val="005B1D7D"/>
    <w:rsid w:val="005B1E6B"/>
    <w:rsid w:val="005B2553"/>
    <w:rsid w:val="005B311B"/>
    <w:rsid w:val="005B3398"/>
    <w:rsid w:val="005B34C5"/>
    <w:rsid w:val="005B3C41"/>
    <w:rsid w:val="005B5195"/>
    <w:rsid w:val="005B547B"/>
    <w:rsid w:val="005B69F8"/>
    <w:rsid w:val="005B7507"/>
    <w:rsid w:val="005B7C62"/>
    <w:rsid w:val="005C103C"/>
    <w:rsid w:val="005C26EF"/>
    <w:rsid w:val="005C3B08"/>
    <w:rsid w:val="005C4A31"/>
    <w:rsid w:val="005C4C89"/>
    <w:rsid w:val="005C5BE1"/>
    <w:rsid w:val="005C6BF8"/>
    <w:rsid w:val="005C7F62"/>
    <w:rsid w:val="005D2BB5"/>
    <w:rsid w:val="005D374A"/>
    <w:rsid w:val="005D4CA3"/>
    <w:rsid w:val="005D6804"/>
    <w:rsid w:val="005D7548"/>
    <w:rsid w:val="005E02A7"/>
    <w:rsid w:val="005E17F8"/>
    <w:rsid w:val="005E1C4A"/>
    <w:rsid w:val="005E2008"/>
    <w:rsid w:val="005E3CA9"/>
    <w:rsid w:val="005E42C4"/>
    <w:rsid w:val="005E482A"/>
    <w:rsid w:val="005E4B33"/>
    <w:rsid w:val="005E51C7"/>
    <w:rsid w:val="005E6782"/>
    <w:rsid w:val="005F1829"/>
    <w:rsid w:val="005F1ABF"/>
    <w:rsid w:val="005F2F3C"/>
    <w:rsid w:val="005F36A0"/>
    <w:rsid w:val="005F4C34"/>
    <w:rsid w:val="005F563A"/>
    <w:rsid w:val="005F67F7"/>
    <w:rsid w:val="00600247"/>
    <w:rsid w:val="0060070F"/>
    <w:rsid w:val="006008A5"/>
    <w:rsid w:val="006008A6"/>
    <w:rsid w:val="00601345"/>
    <w:rsid w:val="006013A1"/>
    <w:rsid w:val="00601797"/>
    <w:rsid w:val="00602349"/>
    <w:rsid w:val="006029AE"/>
    <w:rsid w:val="0060321D"/>
    <w:rsid w:val="00603BD4"/>
    <w:rsid w:val="006056EF"/>
    <w:rsid w:val="00606C86"/>
    <w:rsid w:val="006079C0"/>
    <w:rsid w:val="00607C73"/>
    <w:rsid w:val="00610922"/>
    <w:rsid w:val="00610F2D"/>
    <w:rsid w:val="00610F63"/>
    <w:rsid w:val="006112E4"/>
    <w:rsid w:val="00612DAD"/>
    <w:rsid w:val="006139DF"/>
    <w:rsid w:val="00613B4B"/>
    <w:rsid w:val="00613F6C"/>
    <w:rsid w:val="006159A2"/>
    <w:rsid w:val="00615B30"/>
    <w:rsid w:val="006164A0"/>
    <w:rsid w:val="00616526"/>
    <w:rsid w:val="00617010"/>
    <w:rsid w:val="00617F1A"/>
    <w:rsid w:val="006200CC"/>
    <w:rsid w:val="00620E45"/>
    <w:rsid w:val="006222B9"/>
    <w:rsid w:val="0062236D"/>
    <w:rsid w:val="0062240D"/>
    <w:rsid w:val="00623D29"/>
    <w:rsid w:val="00624EDA"/>
    <w:rsid w:val="00626887"/>
    <w:rsid w:val="00630962"/>
    <w:rsid w:val="00630AD3"/>
    <w:rsid w:val="00630B35"/>
    <w:rsid w:val="006314DF"/>
    <w:rsid w:val="006328C4"/>
    <w:rsid w:val="00632DBC"/>
    <w:rsid w:val="00633380"/>
    <w:rsid w:val="00635D21"/>
    <w:rsid w:val="006360B1"/>
    <w:rsid w:val="00636F15"/>
    <w:rsid w:val="006400F6"/>
    <w:rsid w:val="00640C80"/>
    <w:rsid w:val="006413AE"/>
    <w:rsid w:val="00641411"/>
    <w:rsid w:val="0064156B"/>
    <w:rsid w:val="00641F0F"/>
    <w:rsid w:val="00643813"/>
    <w:rsid w:val="00643C88"/>
    <w:rsid w:val="00644CA3"/>
    <w:rsid w:val="00645FBC"/>
    <w:rsid w:val="0064611B"/>
    <w:rsid w:val="00646870"/>
    <w:rsid w:val="00647EF2"/>
    <w:rsid w:val="00650DF6"/>
    <w:rsid w:val="00650F56"/>
    <w:rsid w:val="00652D33"/>
    <w:rsid w:val="006547B1"/>
    <w:rsid w:val="00655499"/>
    <w:rsid w:val="00655C54"/>
    <w:rsid w:val="00660AC6"/>
    <w:rsid w:val="00660DEF"/>
    <w:rsid w:val="00661714"/>
    <w:rsid w:val="0066381D"/>
    <w:rsid w:val="006645D8"/>
    <w:rsid w:val="00664602"/>
    <w:rsid w:val="006650A4"/>
    <w:rsid w:val="00665EA7"/>
    <w:rsid w:val="0066619E"/>
    <w:rsid w:val="006702A2"/>
    <w:rsid w:val="0067097D"/>
    <w:rsid w:val="00670B57"/>
    <w:rsid w:val="00671252"/>
    <w:rsid w:val="006718E0"/>
    <w:rsid w:val="00672474"/>
    <w:rsid w:val="00672F50"/>
    <w:rsid w:val="006750DD"/>
    <w:rsid w:val="00675845"/>
    <w:rsid w:val="00681562"/>
    <w:rsid w:val="0068218C"/>
    <w:rsid w:val="00682BFC"/>
    <w:rsid w:val="00683148"/>
    <w:rsid w:val="00683363"/>
    <w:rsid w:val="006833DB"/>
    <w:rsid w:val="00683A33"/>
    <w:rsid w:val="006844E1"/>
    <w:rsid w:val="00684FC4"/>
    <w:rsid w:val="006857B8"/>
    <w:rsid w:val="00686501"/>
    <w:rsid w:val="0068666A"/>
    <w:rsid w:val="00686954"/>
    <w:rsid w:val="00691F4B"/>
    <w:rsid w:val="00692A17"/>
    <w:rsid w:val="00695182"/>
    <w:rsid w:val="00695A3F"/>
    <w:rsid w:val="00695FD2"/>
    <w:rsid w:val="00696CE0"/>
    <w:rsid w:val="00696DB1"/>
    <w:rsid w:val="00696E61"/>
    <w:rsid w:val="00696F65"/>
    <w:rsid w:val="00697F24"/>
    <w:rsid w:val="006A0CA7"/>
    <w:rsid w:val="006A3331"/>
    <w:rsid w:val="006A334E"/>
    <w:rsid w:val="006A3CA9"/>
    <w:rsid w:val="006A5A3F"/>
    <w:rsid w:val="006A5DC5"/>
    <w:rsid w:val="006A63D6"/>
    <w:rsid w:val="006A7BD0"/>
    <w:rsid w:val="006A7C8A"/>
    <w:rsid w:val="006B14F3"/>
    <w:rsid w:val="006B18E2"/>
    <w:rsid w:val="006B2BD6"/>
    <w:rsid w:val="006B327E"/>
    <w:rsid w:val="006B3665"/>
    <w:rsid w:val="006B3E7E"/>
    <w:rsid w:val="006B4108"/>
    <w:rsid w:val="006B5DE9"/>
    <w:rsid w:val="006B64AF"/>
    <w:rsid w:val="006B6B31"/>
    <w:rsid w:val="006C0AA6"/>
    <w:rsid w:val="006C2BD0"/>
    <w:rsid w:val="006C3CB2"/>
    <w:rsid w:val="006C4400"/>
    <w:rsid w:val="006C54CB"/>
    <w:rsid w:val="006C576C"/>
    <w:rsid w:val="006C5846"/>
    <w:rsid w:val="006C5B95"/>
    <w:rsid w:val="006C5E6C"/>
    <w:rsid w:val="006C7710"/>
    <w:rsid w:val="006D0E9C"/>
    <w:rsid w:val="006D11D8"/>
    <w:rsid w:val="006D1340"/>
    <w:rsid w:val="006D162F"/>
    <w:rsid w:val="006D2F75"/>
    <w:rsid w:val="006D3E86"/>
    <w:rsid w:val="006D4479"/>
    <w:rsid w:val="006D521E"/>
    <w:rsid w:val="006D67FE"/>
    <w:rsid w:val="006D76C3"/>
    <w:rsid w:val="006D7886"/>
    <w:rsid w:val="006D7C85"/>
    <w:rsid w:val="006E0877"/>
    <w:rsid w:val="006E10E6"/>
    <w:rsid w:val="006E16F5"/>
    <w:rsid w:val="006E1A8D"/>
    <w:rsid w:val="006E1B9B"/>
    <w:rsid w:val="006E20F5"/>
    <w:rsid w:val="006E306A"/>
    <w:rsid w:val="006E3B18"/>
    <w:rsid w:val="006E5965"/>
    <w:rsid w:val="006E5E85"/>
    <w:rsid w:val="006E7149"/>
    <w:rsid w:val="006E7602"/>
    <w:rsid w:val="006F092A"/>
    <w:rsid w:val="006F1DB9"/>
    <w:rsid w:val="006F21EF"/>
    <w:rsid w:val="006F2C79"/>
    <w:rsid w:val="006F2FA2"/>
    <w:rsid w:val="006F356F"/>
    <w:rsid w:val="006F41AD"/>
    <w:rsid w:val="006F477F"/>
    <w:rsid w:val="006F68C9"/>
    <w:rsid w:val="00702EC4"/>
    <w:rsid w:val="00703246"/>
    <w:rsid w:val="00703E07"/>
    <w:rsid w:val="007053E1"/>
    <w:rsid w:val="00705BB3"/>
    <w:rsid w:val="007075BD"/>
    <w:rsid w:val="00710854"/>
    <w:rsid w:val="00712A33"/>
    <w:rsid w:val="00712E57"/>
    <w:rsid w:val="00713954"/>
    <w:rsid w:val="00713D6B"/>
    <w:rsid w:val="00715090"/>
    <w:rsid w:val="0071532E"/>
    <w:rsid w:val="00715E18"/>
    <w:rsid w:val="007160F6"/>
    <w:rsid w:val="007168DB"/>
    <w:rsid w:val="00717004"/>
    <w:rsid w:val="00720074"/>
    <w:rsid w:val="00721292"/>
    <w:rsid w:val="00721BB5"/>
    <w:rsid w:val="00722C6B"/>
    <w:rsid w:val="007237CD"/>
    <w:rsid w:val="00724FE5"/>
    <w:rsid w:val="00725619"/>
    <w:rsid w:val="00726B3B"/>
    <w:rsid w:val="00727468"/>
    <w:rsid w:val="00727B20"/>
    <w:rsid w:val="00730B95"/>
    <w:rsid w:val="00732C7C"/>
    <w:rsid w:val="0073370E"/>
    <w:rsid w:val="00734BA6"/>
    <w:rsid w:val="0073580F"/>
    <w:rsid w:val="00736031"/>
    <w:rsid w:val="00736106"/>
    <w:rsid w:val="00736AB1"/>
    <w:rsid w:val="00736D04"/>
    <w:rsid w:val="00736DD5"/>
    <w:rsid w:val="00737389"/>
    <w:rsid w:val="00742AC9"/>
    <w:rsid w:val="00742B61"/>
    <w:rsid w:val="00742CBD"/>
    <w:rsid w:val="0074300A"/>
    <w:rsid w:val="0074344F"/>
    <w:rsid w:val="007466E3"/>
    <w:rsid w:val="00751190"/>
    <w:rsid w:val="007525D2"/>
    <w:rsid w:val="00752A37"/>
    <w:rsid w:val="00754491"/>
    <w:rsid w:val="00755681"/>
    <w:rsid w:val="00756320"/>
    <w:rsid w:val="007572DF"/>
    <w:rsid w:val="00757554"/>
    <w:rsid w:val="00764933"/>
    <w:rsid w:val="00765436"/>
    <w:rsid w:val="00766277"/>
    <w:rsid w:val="00770578"/>
    <w:rsid w:val="00771008"/>
    <w:rsid w:val="00771F5A"/>
    <w:rsid w:val="00775474"/>
    <w:rsid w:val="00775872"/>
    <w:rsid w:val="007764F9"/>
    <w:rsid w:val="00782EFF"/>
    <w:rsid w:val="0078345E"/>
    <w:rsid w:val="00783A54"/>
    <w:rsid w:val="007846AF"/>
    <w:rsid w:val="00784963"/>
    <w:rsid w:val="00785670"/>
    <w:rsid w:val="007858F0"/>
    <w:rsid w:val="0078613F"/>
    <w:rsid w:val="007863DB"/>
    <w:rsid w:val="007872F8"/>
    <w:rsid w:val="00787A9C"/>
    <w:rsid w:val="0079008E"/>
    <w:rsid w:val="007915AA"/>
    <w:rsid w:val="00791F59"/>
    <w:rsid w:val="00792C7C"/>
    <w:rsid w:val="0079536B"/>
    <w:rsid w:val="00796992"/>
    <w:rsid w:val="00796F5F"/>
    <w:rsid w:val="0079739D"/>
    <w:rsid w:val="007978CF"/>
    <w:rsid w:val="007A01D7"/>
    <w:rsid w:val="007A0CE2"/>
    <w:rsid w:val="007A29F1"/>
    <w:rsid w:val="007A2D43"/>
    <w:rsid w:val="007A39BE"/>
    <w:rsid w:val="007A3EC0"/>
    <w:rsid w:val="007A472B"/>
    <w:rsid w:val="007A5CA8"/>
    <w:rsid w:val="007A6C2C"/>
    <w:rsid w:val="007A6DCE"/>
    <w:rsid w:val="007A7261"/>
    <w:rsid w:val="007A7C8F"/>
    <w:rsid w:val="007A7DA1"/>
    <w:rsid w:val="007B33A0"/>
    <w:rsid w:val="007B4121"/>
    <w:rsid w:val="007B6566"/>
    <w:rsid w:val="007B73C2"/>
    <w:rsid w:val="007B77D7"/>
    <w:rsid w:val="007C37F5"/>
    <w:rsid w:val="007C3B02"/>
    <w:rsid w:val="007C6150"/>
    <w:rsid w:val="007C622F"/>
    <w:rsid w:val="007C7198"/>
    <w:rsid w:val="007C75A7"/>
    <w:rsid w:val="007D3145"/>
    <w:rsid w:val="007D3650"/>
    <w:rsid w:val="007D4C06"/>
    <w:rsid w:val="007D60E8"/>
    <w:rsid w:val="007D721F"/>
    <w:rsid w:val="007E1040"/>
    <w:rsid w:val="007E1DCA"/>
    <w:rsid w:val="007E4010"/>
    <w:rsid w:val="007E471D"/>
    <w:rsid w:val="007E4802"/>
    <w:rsid w:val="007E4831"/>
    <w:rsid w:val="007E50A7"/>
    <w:rsid w:val="007E67E6"/>
    <w:rsid w:val="007E6BBE"/>
    <w:rsid w:val="007E7210"/>
    <w:rsid w:val="007E7635"/>
    <w:rsid w:val="007F0582"/>
    <w:rsid w:val="007F0BEF"/>
    <w:rsid w:val="007F18A2"/>
    <w:rsid w:val="007F2875"/>
    <w:rsid w:val="007F2F32"/>
    <w:rsid w:val="007F3ED8"/>
    <w:rsid w:val="007F4363"/>
    <w:rsid w:val="007F4512"/>
    <w:rsid w:val="007F5499"/>
    <w:rsid w:val="007F55D0"/>
    <w:rsid w:val="007F72FF"/>
    <w:rsid w:val="0080010F"/>
    <w:rsid w:val="0080033A"/>
    <w:rsid w:val="00801308"/>
    <w:rsid w:val="00801F9E"/>
    <w:rsid w:val="008022F6"/>
    <w:rsid w:val="0080232F"/>
    <w:rsid w:val="0080361B"/>
    <w:rsid w:val="00804A36"/>
    <w:rsid w:val="00805BE7"/>
    <w:rsid w:val="008060DF"/>
    <w:rsid w:val="008121A5"/>
    <w:rsid w:val="008123EB"/>
    <w:rsid w:val="00812905"/>
    <w:rsid w:val="0081320B"/>
    <w:rsid w:val="00813590"/>
    <w:rsid w:val="008146A6"/>
    <w:rsid w:val="00816203"/>
    <w:rsid w:val="008164E4"/>
    <w:rsid w:val="00816851"/>
    <w:rsid w:val="008173A5"/>
    <w:rsid w:val="00817D98"/>
    <w:rsid w:val="00821131"/>
    <w:rsid w:val="008217E1"/>
    <w:rsid w:val="00822124"/>
    <w:rsid w:val="00823518"/>
    <w:rsid w:val="00823811"/>
    <w:rsid w:val="00824598"/>
    <w:rsid w:val="008245E9"/>
    <w:rsid w:val="0082471D"/>
    <w:rsid w:val="00825132"/>
    <w:rsid w:val="008255CB"/>
    <w:rsid w:val="00825848"/>
    <w:rsid w:val="00825B81"/>
    <w:rsid w:val="00825ECE"/>
    <w:rsid w:val="00826F7B"/>
    <w:rsid w:val="008275FB"/>
    <w:rsid w:val="00827F28"/>
    <w:rsid w:val="0083069E"/>
    <w:rsid w:val="0083217C"/>
    <w:rsid w:val="008326D3"/>
    <w:rsid w:val="00832A68"/>
    <w:rsid w:val="0083350E"/>
    <w:rsid w:val="00833A16"/>
    <w:rsid w:val="00833BFD"/>
    <w:rsid w:val="00834B09"/>
    <w:rsid w:val="00834F00"/>
    <w:rsid w:val="00835806"/>
    <w:rsid w:val="00835B7D"/>
    <w:rsid w:val="00835C3C"/>
    <w:rsid w:val="008360EE"/>
    <w:rsid w:val="00836A05"/>
    <w:rsid w:val="00840945"/>
    <w:rsid w:val="0084128D"/>
    <w:rsid w:val="0084641B"/>
    <w:rsid w:val="008470CE"/>
    <w:rsid w:val="00847FD9"/>
    <w:rsid w:val="0085158F"/>
    <w:rsid w:val="0085265A"/>
    <w:rsid w:val="00853A9A"/>
    <w:rsid w:val="008547D5"/>
    <w:rsid w:val="00855CD8"/>
    <w:rsid w:val="0085643D"/>
    <w:rsid w:val="00856593"/>
    <w:rsid w:val="0085687C"/>
    <w:rsid w:val="00856DFF"/>
    <w:rsid w:val="008570D3"/>
    <w:rsid w:val="008572A2"/>
    <w:rsid w:val="00861805"/>
    <w:rsid w:val="0086212C"/>
    <w:rsid w:val="008634A0"/>
    <w:rsid w:val="0086384A"/>
    <w:rsid w:val="0086695E"/>
    <w:rsid w:val="00866CBF"/>
    <w:rsid w:val="008702D6"/>
    <w:rsid w:val="00870D8F"/>
    <w:rsid w:val="00871AFB"/>
    <w:rsid w:val="00874C88"/>
    <w:rsid w:val="008750EE"/>
    <w:rsid w:val="0087538B"/>
    <w:rsid w:val="0087636B"/>
    <w:rsid w:val="00876A87"/>
    <w:rsid w:val="00877F57"/>
    <w:rsid w:val="008801CD"/>
    <w:rsid w:val="00881381"/>
    <w:rsid w:val="00881AF0"/>
    <w:rsid w:val="00882348"/>
    <w:rsid w:val="0088311F"/>
    <w:rsid w:val="00884D69"/>
    <w:rsid w:val="00884E31"/>
    <w:rsid w:val="008857CD"/>
    <w:rsid w:val="00885899"/>
    <w:rsid w:val="00886181"/>
    <w:rsid w:val="008866D3"/>
    <w:rsid w:val="00886794"/>
    <w:rsid w:val="00886E11"/>
    <w:rsid w:val="0089119B"/>
    <w:rsid w:val="008921E5"/>
    <w:rsid w:val="00892420"/>
    <w:rsid w:val="008947E5"/>
    <w:rsid w:val="00895080"/>
    <w:rsid w:val="0089562E"/>
    <w:rsid w:val="008960D2"/>
    <w:rsid w:val="0089635E"/>
    <w:rsid w:val="00896E5C"/>
    <w:rsid w:val="008971D2"/>
    <w:rsid w:val="008A0BC1"/>
    <w:rsid w:val="008A120B"/>
    <w:rsid w:val="008A16D3"/>
    <w:rsid w:val="008A1EDE"/>
    <w:rsid w:val="008A1F5F"/>
    <w:rsid w:val="008A2236"/>
    <w:rsid w:val="008A476E"/>
    <w:rsid w:val="008A55CD"/>
    <w:rsid w:val="008A5C7F"/>
    <w:rsid w:val="008A6AFF"/>
    <w:rsid w:val="008B0090"/>
    <w:rsid w:val="008B06F0"/>
    <w:rsid w:val="008B1E42"/>
    <w:rsid w:val="008B215F"/>
    <w:rsid w:val="008B2B2C"/>
    <w:rsid w:val="008B46D7"/>
    <w:rsid w:val="008B4B14"/>
    <w:rsid w:val="008B4B21"/>
    <w:rsid w:val="008B7B85"/>
    <w:rsid w:val="008C21CD"/>
    <w:rsid w:val="008C31AD"/>
    <w:rsid w:val="008C37A9"/>
    <w:rsid w:val="008C3E63"/>
    <w:rsid w:val="008C5AA1"/>
    <w:rsid w:val="008C66FB"/>
    <w:rsid w:val="008C73B6"/>
    <w:rsid w:val="008C7488"/>
    <w:rsid w:val="008C7A00"/>
    <w:rsid w:val="008C7B01"/>
    <w:rsid w:val="008C7DEE"/>
    <w:rsid w:val="008D036B"/>
    <w:rsid w:val="008D18AA"/>
    <w:rsid w:val="008D239F"/>
    <w:rsid w:val="008D26D3"/>
    <w:rsid w:val="008D63B9"/>
    <w:rsid w:val="008D6AD6"/>
    <w:rsid w:val="008D7159"/>
    <w:rsid w:val="008E0D90"/>
    <w:rsid w:val="008E150B"/>
    <w:rsid w:val="008E1B1F"/>
    <w:rsid w:val="008E220F"/>
    <w:rsid w:val="008E311C"/>
    <w:rsid w:val="008E3E8C"/>
    <w:rsid w:val="008E4922"/>
    <w:rsid w:val="008E59AE"/>
    <w:rsid w:val="008E6D27"/>
    <w:rsid w:val="008F002C"/>
    <w:rsid w:val="008F080E"/>
    <w:rsid w:val="008F0CD9"/>
    <w:rsid w:val="008F1E39"/>
    <w:rsid w:val="008F24CE"/>
    <w:rsid w:val="008F2905"/>
    <w:rsid w:val="008F358B"/>
    <w:rsid w:val="008F3C5A"/>
    <w:rsid w:val="008F474B"/>
    <w:rsid w:val="008F5414"/>
    <w:rsid w:val="008F68DA"/>
    <w:rsid w:val="008F6DBC"/>
    <w:rsid w:val="0090052F"/>
    <w:rsid w:val="00901A5D"/>
    <w:rsid w:val="00901BE0"/>
    <w:rsid w:val="00902CE3"/>
    <w:rsid w:val="00903677"/>
    <w:rsid w:val="0090384C"/>
    <w:rsid w:val="00904517"/>
    <w:rsid w:val="00904D58"/>
    <w:rsid w:val="00904E85"/>
    <w:rsid w:val="009052DF"/>
    <w:rsid w:val="0090603A"/>
    <w:rsid w:val="009060E5"/>
    <w:rsid w:val="009114A5"/>
    <w:rsid w:val="0091221D"/>
    <w:rsid w:val="009155F3"/>
    <w:rsid w:val="00916676"/>
    <w:rsid w:val="00920542"/>
    <w:rsid w:val="00920A4E"/>
    <w:rsid w:val="00921041"/>
    <w:rsid w:val="00922C70"/>
    <w:rsid w:val="00923C66"/>
    <w:rsid w:val="009250E4"/>
    <w:rsid w:val="00925ECC"/>
    <w:rsid w:val="00926AC4"/>
    <w:rsid w:val="00927D7A"/>
    <w:rsid w:val="00932B46"/>
    <w:rsid w:val="00932E06"/>
    <w:rsid w:val="00935A88"/>
    <w:rsid w:val="0093731B"/>
    <w:rsid w:val="00940D02"/>
    <w:rsid w:val="0094307A"/>
    <w:rsid w:val="00945F1C"/>
    <w:rsid w:val="00946D55"/>
    <w:rsid w:val="009471A8"/>
    <w:rsid w:val="009471A9"/>
    <w:rsid w:val="00947715"/>
    <w:rsid w:val="0095123B"/>
    <w:rsid w:val="0095293B"/>
    <w:rsid w:val="009538CA"/>
    <w:rsid w:val="009540CB"/>
    <w:rsid w:val="00954C99"/>
    <w:rsid w:val="00954F8A"/>
    <w:rsid w:val="00955372"/>
    <w:rsid w:val="00956B8C"/>
    <w:rsid w:val="00957374"/>
    <w:rsid w:val="0096006F"/>
    <w:rsid w:val="0096083C"/>
    <w:rsid w:val="00961A67"/>
    <w:rsid w:val="009625B2"/>
    <w:rsid w:val="00963238"/>
    <w:rsid w:val="00964CC8"/>
    <w:rsid w:val="009664C1"/>
    <w:rsid w:val="009668D5"/>
    <w:rsid w:val="0096727F"/>
    <w:rsid w:val="00967B8C"/>
    <w:rsid w:val="0097034A"/>
    <w:rsid w:val="0097147B"/>
    <w:rsid w:val="00972242"/>
    <w:rsid w:val="0097235F"/>
    <w:rsid w:val="00973BC4"/>
    <w:rsid w:val="0097565C"/>
    <w:rsid w:val="0097568E"/>
    <w:rsid w:val="009760EE"/>
    <w:rsid w:val="009763DC"/>
    <w:rsid w:val="0097783D"/>
    <w:rsid w:val="00982519"/>
    <w:rsid w:val="009826DB"/>
    <w:rsid w:val="0098394C"/>
    <w:rsid w:val="0098417E"/>
    <w:rsid w:val="00984A85"/>
    <w:rsid w:val="00985032"/>
    <w:rsid w:val="009867F6"/>
    <w:rsid w:val="009870A8"/>
    <w:rsid w:val="00987C52"/>
    <w:rsid w:val="00987FAA"/>
    <w:rsid w:val="00991F9C"/>
    <w:rsid w:val="00992CAC"/>
    <w:rsid w:val="00992CE1"/>
    <w:rsid w:val="009932EC"/>
    <w:rsid w:val="0099456E"/>
    <w:rsid w:val="0099485D"/>
    <w:rsid w:val="00994F24"/>
    <w:rsid w:val="00995836"/>
    <w:rsid w:val="0099660E"/>
    <w:rsid w:val="009970F4"/>
    <w:rsid w:val="009A0C7A"/>
    <w:rsid w:val="009A0F2F"/>
    <w:rsid w:val="009A16CC"/>
    <w:rsid w:val="009A29FE"/>
    <w:rsid w:val="009A3B7C"/>
    <w:rsid w:val="009A6AE8"/>
    <w:rsid w:val="009A7504"/>
    <w:rsid w:val="009A7ECA"/>
    <w:rsid w:val="009B1C89"/>
    <w:rsid w:val="009B1F20"/>
    <w:rsid w:val="009B3673"/>
    <w:rsid w:val="009B48BE"/>
    <w:rsid w:val="009B4AFB"/>
    <w:rsid w:val="009B4B53"/>
    <w:rsid w:val="009C0667"/>
    <w:rsid w:val="009C0B57"/>
    <w:rsid w:val="009C0E2C"/>
    <w:rsid w:val="009C38B2"/>
    <w:rsid w:val="009C3E81"/>
    <w:rsid w:val="009C4958"/>
    <w:rsid w:val="009C52F4"/>
    <w:rsid w:val="009C5445"/>
    <w:rsid w:val="009C6833"/>
    <w:rsid w:val="009C6894"/>
    <w:rsid w:val="009D0813"/>
    <w:rsid w:val="009D0F13"/>
    <w:rsid w:val="009D1959"/>
    <w:rsid w:val="009D19AE"/>
    <w:rsid w:val="009D1B87"/>
    <w:rsid w:val="009D2A59"/>
    <w:rsid w:val="009D5051"/>
    <w:rsid w:val="009D5939"/>
    <w:rsid w:val="009D77A3"/>
    <w:rsid w:val="009D7BF7"/>
    <w:rsid w:val="009E0700"/>
    <w:rsid w:val="009E0934"/>
    <w:rsid w:val="009E0E22"/>
    <w:rsid w:val="009E2683"/>
    <w:rsid w:val="009E2C3F"/>
    <w:rsid w:val="009E382B"/>
    <w:rsid w:val="009E3FA8"/>
    <w:rsid w:val="009E424A"/>
    <w:rsid w:val="009E469C"/>
    <w:rsid w:val="009E4EC7"/>
    <w:rsid w:val="009E62E0"/>
    <w:rsid w:val="009E63D1"/>
    <w:rsid w:val="009E6EBC"/>
    <w:rsid w:val="009E7110"/>
    <w:rsid w:val="009E763D"/>
    <w:rsid w:val="009E7C6C"/>
    <w:rsid w:val="009F071D"/>
    <w:rsid w:val="009F09E2"/>
    <w:rsid w:val="009F1E0D"/>
    <w:rsid w:val="009F358F"/>
    <w:rsid w:val="009F39C2"/>
    <w:rsid w:val="009F42E6"/>
    <w:rsid w:val="009F4AB9"/>
    <w:rsid w:val="009F5558"/>
    <w:rsid w:val="009F566F"/>
    <w:rsid w:val="009F59A9"/>
    <w:rsid w:val="009F63F3"/>
    <w:rsid w:val="009F701C"/>
    <w:rsid w:val="009F7A66"/>
    <w:rsid w:val="00A01227"/>
    <w:rsid w:val="00A01CDE"/>
    <w:rsid w:val="00A02449"/>
    <w:rsid w:val="00A03E21"/>
    <w:rsid w:val="00A0696E"/>
    <w:rsid w:val="00A06AB7"/>
    <w:rsid w:val="00A06D95"/>
    <w:rsid w:val="00A10ACE"/>
    <w:rsid w:val="00A11FFB"/>
    <w:rsid w:val="00A12CE5"/>
    <w:rsid w:val="00A13FE4"/>
    <w:rsid w:val="00A14E77"/>
    <w:rsid w:val="00A17D54"/>
    <w:rsid w:val="00A20084"/>
    <w:rsid w:val="00A2141D"/>
    <w:rsid w:val="00A22024"/>
    <w:rsid w:val="00A223E2"/>
    <w:rsid w:val="00A22AB9"/>
    <w:rsid w:val="00A26442"/>
    <w:rsid w:val="00A30432"/>
    <w:rsid w:val="00A31ED0"/>
    <w:rsid w:val="00A329D0"/>
    <w:rsid w:val="00A331DB"/>
    <w:rsid w:val="00A33359"/>
    <w:rsid w:val="00A338E4"/>
    <w:rsid w:val="00A3556E"/>
    <w:rsid w:val="00A3657F"/>
    <w:rsid w:val="00A36A32"/>
    <w:rsid w:val="00A37948"/>
    <w:rsid w:val="00A4043C"/>
    <w:rsid w:val="00A40C35"/>
    <w:rsid w:val="00A40F29"/>
    <w:rsid w:val="00A41069"/>
    <w:rsid w:val="00A41F7D"/>
    <w:rsid w:val="00A42601"/>
    <w:rsid w:val="00A42BE2"/>
    <w:rsid w:val="00A42C83"/>
    <w:rsid w:val="00A439CF"/>
    <w:rsid w:val="00A43B15"/>
    <w:rsid w:val="00A44D9F"/>
    <w:rsid w:val="00A46FA1"/>
    <w:rsid w:val="00A47DFC"/>
    <w:rsid w:val="00A5008F"/>
    <w:rsid w:val="00A5135A"/>
    <w:rsid w:val="00A51AFA"/>
    <w:rsid w:val="00A52708"/>
    <w:rsid w:val="00A52BE6"/>
    <w:rsid w:val="00A5385B"/>
    <w:rsid w:val="00A542F5"/>
    <w:rsid w:val="00A54A86"/>
    <w:rsid w:val="00A5567B"/>
    <w:rsid w:val="00A56326"/>
    <w:rsid w:val="00A56670"/>
    <w:rsid w:val="00A56AB7"/>
    <w:rsid w:val="00A56FAF"/>
    <w:rsid w:val="00A57487"/>
    <w:rsid w:val="00A608C3"/>
    <w:rsid w:val="00A61140"/>
    <w:rsid w:val="00A6255E"/>
    <w:rsid w:val="00A62632"/>
    <w:rsid w:val="00A628A9"/>
    <w:rsid w:val="00A629C2"/>
    <w:rsid w:val="00A66E1C"/>
    <w:rsid w:val="00A67271"/>
    <w:rsid w:val="00A7019E"/>
    <w:rsid w:val="00A70383"/>
    <w:rsid w:val="00A72156"/>
    <w:rsid w:val="00A7217E"/>
    <w:rsid w:val="00A724C9"/>
    <w:rsid w:val="00A7433A"/>
    <w:rsid w:val="00A77E8E"/>
    <w:rsid w:val="00A80B77"/>
    <w:rsid w:val="00A81284"/>
    <w:rsid w:val="00A816BD"/>
    <w:rsid w:val="00A8343C"/>
    <w:rsid w:val="00A83C2D"/>
    <w:rsid w:val="00A8465F"/>
    <w:rsid w:val="00A849A2"/>
    <w:rsid w:val="00A85184"/>
    <w:rsid w:val="00A85599"/>
    <w:rsid w:val="00A85900"/>
    <w:rsid w:val="00A861F9"/>
    <w:rsid w:val="00A86C44"/>
    <w:rsid w:val="00A86DB4"/>
    <w:rsid w:val="00A87049"/>
    <w:rsid w:val="00A87F54"/>
    <w:rsid w:val="00A91BB9"/>
    <w:rsid w:val="00A92594"/>
    <w:rsid w:val="00A93B29"/>
    <w:rsid w:val="00A95723"/>
    <w:rsid w:val="00A957CA"/>
    <w:rsid w:val="00A96D23"/>
    <w:rsid w:val="00A973CF"/>
    <w:rsid w:val="00A97587"/>
    <w:rsid w:val="00AA00EF"/>
    <w:rsid w:val="00AA14E8"/>
    <w:rsid w:val="00AA2B8F"/>
    <w:rsid w:val="00AA2CD1"/>
    <w:rsid w:val="00AA31AA"/>
    <w:rsid w:val="00AA446B"/>
    <w:rsid w:val="00AA4B5F"/>
    <w:rsid w:val="00AA50FF"/>
    <w:rsid w:val="00AA5904"/>
    <w:rsid w:val="00AA6B44"/>
    <w:rsid w:val="00AB0A7A"/>
    <w:rsid w:val="00AB0E4C"/>
    <w:rsid w:val="00AB0F34"/>
    <w:rsid w:val="00AB3C83"/>
    <w:rsid w:val="00AB43CE"/>
    <w:rsid w:val="00AB4DB2"/>
    <w:rsid w:val="00AB4EF0"/>
    <w:rsid w:val="00AB6326"/>
    <w:rsid w:val="00AB64BD"/>
    <w:rsid w:val="00AC0C92"/>
    <w:rsid w:val="00AC1067"/>
    <w:rsid w:val="00AC1E1E"/>
    <w:rsid w:val="00AC24F2"/>
    <w:rsid w:val="00AC317F"/>
    <w:rsid w:val="00AC3463"/>
    <w:rsid w:val="00AC3CCE"/>
    <w:rsid w:val="00AC41E0"/>
    <w:rsid w:val="00AC57B8"/>
    <w:rsid w:val="00AC5DF1"/>
    <w:rsid w:val="00AC68F7"/>
    <w:rsid w:val="00AC69CF"/>
    <w:rsid w:val="00AC6A70"/>
    <w:rsid w:val="00AC776E"/>
    <w:rsid w:val="00AC77FB"/>
    <w:rsid w:val="00AD1004"/>
    <w:rsid w:val="00AD179B"/>
    <w:rsid w:val="00AD1CC4"/>
    <w:rsid w:val="00AD4277"/>
    <w:rsid w:val="00AD4FD8"/>
    <w:rsid w:val="00AD63B7"/>
    <w:rsid w:val="00AD6872"/>
    <w:rsid w:val="00AD6DFF"/>
    <w:rsid w:val="00AD7342"/>
    <w:rsid w:val="00AE02E0"/>
    <w:rsid w:val="00AE05CC"/>
    <w:rsid w:val="00AE0997"/>
    <w:rsid w:val="00AE1851"/>
    <w:rsid w:val="00AE1B27"/>
    <w:rsid w:val="00AE1EBE"/>
    <w:rsid w:val="00AE1F8B"/>
    <w:rsid w:val="00AE245D"/>
    <w:rsid w:val="00AE2A93"/>
    <w:rsid w:val="00AE746E"/>
    <w:rsid w:val="00AF038B"/>
    <w:rsid w:val="00AF08C7"/>
    <w:rsid w:val="00AF101A"/>
    <w:rsid w:val="00AF1C30"/>
    <w:rsid w:val="00AF26DE"/>
    <w:rsid w:val="00AF2BC0"/>
    <w:rsid w:val="00AF38D5"/>
    <w:rsid w:val="00AF537A"/>
    <w:rsid w:val="00AF56F2"/>
    <w:rsid w:val="00AF580B"/>
    <w:rsid w:val="00AF6A7B"/>
    <w:rsid w:val="00AF6E0C"/>
    <w:rsid w:val="00AF708C"/>
    <w:rsid w:val="00AF7607"/>
    <w:rsid w:val="00B0022E"/>
    <w:rsid w:val="00B002FD"/>
    <w:rsid w:val="00B0068F"/>
    <w:rsid w:val="00B02064"/>
    <w:rsid w:val="00B02805"/>
    <w:rsid w:val="00B02818"/>
    <w:rsid w:val="00B02CAD"/>
    <w:rsid w:val="00B03078"/>
    <w:rsid w:val="00B0380E"/>
    <w:rsid w:val="00B04232"/>
    <w:rsid w:val="00B05169"/>
    <w:rsid w:val="00B057D0"/>
    <w:rsid w:val="00B06073"/>
    <w:rsid w:val="00B063B3"/>
    <w:rsid w:val="00B07DF0"/>
    <w:rsid w:val="00B1006B"/>
    <w:rsid w:val="00B104EB"/>
    <w:rsid w:val="00B10594"/>
    <w:rsid w:val="00B11F50"/>
    <w:rsid w:val="00B126C2"/>
    <w:rsid w:val="00B14CB4"/>
    <w:rsid w:val="00B15875"/>
    <w:rsid w:val="00B1602E"/>
    <w:rsid w:val="00B16AAD"/>
    <w:rsid w:val="00B212C6"/>
    <w:rsid w:val="00B220AC"/>
    <w:rsid w:val="00B22A37"/>
    <w:rsid w:val="00B23343"/>
    <w:rsid w:val="00B238B9"/>
    <w:rsid w:val="00B24A60"/>
    <w:rsid w:val="00B24BFD"/>
    <w:rsid w:val="00B24E35"/>
    <w:rsid w:val="00B26A09"/>
    <w:rsid w:val="00B27576"/>
    <w:rsid w:val="00B302D0"/>
    <w:rsid w:val="00B3180C"/>
    <w:rsid w:val="00B32A56"/>
    <w:rsid w:val="00B3330A"/>
    <w:rsid w:val="00B34AC8"/>
    <w:rsid w:val="00B35077"/>
    <w:rsid w:val="00B355C4"/>
    <w:rsid w:val="00B355F6"/>
    <w:rsid w:val="00B36DE7"/>
    <w:rsid w:val="00B37F0C"/>
    <w:rsid w:val="00B40C03"/>
    <w:rsid w:val="00B418C0"/>
    <w:rsid w:val="00B420C8"/>
    <w:rsid w:val="00B45B41"/>
    <w:rsid w:val="00B45C5C"/>
    <w:rsid w:val="00B46899"/>
    <w:rsid w:val="00B50AC9"/>
    <w:rsid w:val="00B51789"/>
    <w:rsid w:val="00B51AA7"/>
    <w:rsid w:val="00B51BD5"/>
    <w:rsid w:val="00B55647"/>
    <w:rsid w:val="00B55BA1"/>
    <w:rsid w:val="00B62A23"/>
    <w:rsid w:val="00B63DD7"/>
    <w:rsid w:val="00B657E2"/>
    <w:rsid w:val="00B65EA0"/>
    <w:rsid w:val="00B67120"/>
    <w:rsid w:val="00B67A0D"/>
    <w:rsid w:val="00B70204"/>
    <w:rsid w:val="00B70513"/>
    <w:rsid w:val="00B710C3"/>
    <w:rsid w:val="00B7268B"/>
    <w:rsid w:val="00B74970"/>
    <w:rsid w:val="00B755B0"/>
    <w:rsid w:val="00B75660"/>
    <w:rsid w:val="00B76306"/>
    <w:rsid w:val="00B779A8"/>
    <w:rsid w:val="00B8275D"/>
    <w:rsid w:val="00B8308D"/>
    <w:rsid w:val="00B83906"/>
    <w:rsid w:val="00B847A5"/>
    <w:rsid w:val="00B84B84"/>
    <w:rsid w:val="00B868F5"/>
    <w:rsid w:val="00B87B4E"/>
    <w:rsid w:val="00B90C84"/>
    <w:rsid w:val="00B9110D"/>
    <w:rsid w:val="00B91E45"/>
    <w:rsid w:val="00B94A95"/>
    <w:rsid w:val="00B94E1F"/>
    <w:rsid w:val="00B94FDD"/>
    <w:rsid w:val="00B9517C"/>
    <w:rsid w:val="00B9577C"/>
    <w:rsid w:val="00B95CE7"/>
    <w:rsid w:val="00B95F2D"/>
    <w:rsid w:val="00B9649A"/>
    <w:rsid w:val="00B9657E"/>
    <w:rsid w:val="00B979CF"/>
    <w:rsid w:val="00B97DE7"/>
    <w:rsid w:val="00BA0E1B"/>
    <w:rsid w:val="00BA28A8"/>
    <w:rsid w:val="00BA337A"/>
    <w:rsid w:val="00BA3C6E"/>
    <w:rsid w:val="00BA4121"/>
    <w:rsid w:val="00BA58A7"/>
    <w:rsid w:val="00BA5BE3"/>
    <w:rsid w:val="00BA709A"/>
    <w:rsid w:val="00BA7873"/>
    <w:rsid w:val="00BB214D"/>
    <w:rsid w:val="00BB5911"/>
    <w:rsid w:val="00BB5EC8"/>
    <w:rsid w:val="00BB6033"/>
    <w:rsid w:val="00BB6AD1"/>
    <w:rsid w:val="00BB773B"/>
    <w:rsid w:val="00BC0091"/>
    <w:rsid w:val="00BC0372"/>
    <w:rsid w:val="00BC051E"/>
    <w:rsid w:val="00BC06DF"/>
    <w:rsid w:val="00BC09CD"/>
    <w:rsid w:val="00BC15C2"/>
    <w:rsid w:val="00BC39E7"/>
    <w:rsid w:val="00BC4960"/>
    <w:rsid w:val="00BC4CB1"/>
    <w:rsid w:val="00BC6140"/>
    <w:rsid w:val="00BC77DB"/>
    <w:rsid w:val="00BD0B85"/>
    <w:rsid w:val="00BD1DD1"/>
    <w:rsid w:val="00BD2B3F"/>
    <w:rsid w:val="00BD2DD6"/>
    <w:rsid w:val="00BD2E5F"/>
    <w:rsid w:val="00BD4AEA"/>
    <w:rsid w:val="00BD5670"/>
    <w:rsid w:val="00BD58F0"/>
    <w:rsid w:val="00BD5EA4"/>
    <w:rsid w:val="00BD6AA8"/>
    <w:rsid w:val="00BE03F9"/>
    <w:rsid w:val="00BE1556"/>
    <w:rsid w:val="00BE18F7"/>
    <w:rsid w:val="00BE1EE5"/>
    <w:rsid w:val="00BE22B6"/>
    <w:rsid w:val="00BE3A10"/>
    <w:rsid w:val="00BE6C91"/>
    <w:rsid w:val="00BE7352"/>
    <w:rsid w:val="00BE7D25"/>
    <w:rsid w:val="00BF0C1C"/>
    <w:rsid w:val="00BF335B"/>
    <w:rsid w:val="00BF35CB"/>
    <w:rsid w:val="00BF38B9"/>
    <w:rsid w:val="00BF47EA"/>
    <w:rsid w:val="00BF48B0"/>
    <w:rsid w:val="00BF4A3B"/>
    <w:rsid w:val="00BF4BA3"/>
    <w:rsid w:val="00BF4C91"/>
    <w:rsid w:val="00BF5F73"/>
    <w:rsid w:val="00BF602A"/>
    <w:rsid w:val="00C00F36"/>
    <w:rsid w:val="00C011D6"/>
    <w:rsid w:val="00C01581"/>
    <w:rsid w:val="00C02884"/>
    <w:rsid w:val="00C029E9"/>
    <w:rsid w:val="00C041A4"/>
    <w:rsid w:val="00C04322"/>
    <w:rsid w:val="00C04FDE"/>
    <w:rsid w:val="00C057F5"/>
    <w:rsid w:val="00C0661D"/>
    <w:rsid w:val="00C06A06"/>
    <w:rsid w:val="00C072C4"/>
    <w:rsid w:val="00C07315"/>
    <w:rsid w:val="00C10A68"/>
    <w:rsid w:val="00C119A8"/>
    <w:rsid w:val="00C123E2"/>
    <w:rsid w:val="00C1389F"/>
    <w:rsid w:val="00C14752"/>
    <w:rsid w:val="00C15AD7"/>
    <w:rsid w:val="00C162CA"/>
    <w:rsid w:val="00C16568"/>
    <w:rsid w:val="00C16CCA"/>
    <w:rsid w:val="00C17C7F"/>
    <w:rsid w:val="00C21233"/>
    <w:rsid w:val="00C21D45"/>
    <w:rsid w:val="00C2239B"/>
    <w:rsid w:val="00C23C00"/>
    <w:rsid w:val="00C23CA0"/>
    <w:rsid w:val="00C2520B"/>
    <w:rsid w:val="00C256D4"/>
    <w:rsid w:val="00C2684F"/>
    <w:rsid w:val="00C269E1"/>
    <w:rsid w:val="00C26A40"/>
    <w:rsid w:val="00C26F9C"/>
    <w:rsid w:val="00C2727D"/>
    <w:rsid w:val="00C272E6"/>
    <w:rsid w:val="00C300AA"/>
    <w:rsid w:val="00C31388"/>
    <w:rsid w:val="00C31668"/>
    <w:rsid w:val="00C32C3B"/>
    <w:rsid w:val="00C359A9"/>
    <w:rsid w:val="00C35DEC"/>
    <w:rsid w:val="00C37C1D"/>
    <w:rsid w:val="00C43913"/>
    <w:rsid w:val="00C43DD4"/>
    <w:rsid w:val="00C43F58"/>
    <w:rsid w:val="00C44FBE"/>
    <w:rsid w:val="00C47A2D"/>
    <w:rsid w:val="00C47C98"/>
    <w:rsid w:val="00C51E37"/>
    <w:rsid w:val="00C52394"/>
    <w:rsid w:val="00C541E7"/>
    <w:rsid w:val="00C5690E"/>
    <w:rsid w:val="00C573D0"/>
    <w:rsid w:val="00C579A5"/>
    <w:rsid w:val="00C6093D"/>
    <w:rsid w:val="00C613A6"/>
    <w:rsid w:val="00C63871"/>
    <w:rsid w:val="00C63B01"/>
    <w:rsid w:val="00C67F41"/>
    <w:rsid w:val="00C71B73"/>
    <w:rsid w:val="00C7206A"/>
    <w:rsid w:val="00C720F7"/>
    <w:rsid w:val="00C72B35"/>
    <w:rsid w:val="00C737D7"/>
    <w:rsid w:val="00C75300"/>
    <w:rsid w:val="00C76150"/>
    <w:rsid w:val="00C769FB"/>
    <w:rsid w:val="00C77037"/>
    <w:rsid w:val="00C773AE"/>
    <w:rsid w:val="00C77CAB"/>
    <w:rsid w:val="00C80417"/>
    <w:rsid w:val="00C80A0B"/>
    <w:rsid w:val="00C80CAF"/>
    <w:rsid w:val="00C83B69"/>
    <w:rsid w:val="00C8422F"/>
    <w:rsid w:val="00C84745"/>
    <w:rsid w:val="00C850C9"/>
    <w:rsid w:val="00C9006C"/>
    <w:rsid w:val="00C907C5"/>
    <w:rsid w:val="00C91B4D"/>
    <w:rsid w:val="00C91FB3"/>
    <w:rsid w:val="00C921CD"/>
    <w:rsid w:val="00C921EB"/>
    <w:rsid w:val="00C92926"/>
    <w:rsid w:val="00C95737"/>
    <w:rsid w:val="00C9652B"/>
    <w:rsid w:val="00CA1DE4"/>
    <w:rsid w:val="00CA394B"/>
    <w:rsid w:val="00CA4005"/>
    <w:rsid w:val="00CA741A"/>
    <w:rsid w:val="00CA74E1"/>
    <w:rsid w:val="00CA774D"/>
    <w:rsid w:val="00CA7CFB"/>
    <w:rsid w:val="00CB02FC"/>
    <w:rsid w:val="00CB092B"/>
    <w:rsid w:val="00CB19AD"/>
    <w:rsid w:val="00CB2429"/>
    <w:rsid w:val="00CB2FAA"/>
    <w:rsid w:val="00CB33D0"/>
    <w:rsid w:val="00CB398D"/>
    <w:rsid w:val="00CB4FC5"/>
    <w:rsid w:val="00CC0157"/>
    <w:rsid w:val="00CC06BF"/>
    <w:rsid w:val="00CC5238"/>
    <w:rsid w:val="00CC719A"/>
    <w:rsid w:val="00CD01E3"/>
    <w:rsid w:val="00CD0AB9"/>
    <w:rsid w:val="00CD3917"/>
    <w:rsid w:val="00CD4150"/>
    <w:rsid w:val="00CD4B13"/>
    <w:rsid w:val="00CD4DC7"/>
    <w:rsid w:val="00CD60FB"/>
    <w:rsid w:val="00CD6E09"/>
    <w:rsid w:val="00CD7753"/>
    <w:rsid w:val="00CE0F16"/>
    <w:rsid w:val="00CE10C4"/>
    <w:rsid w:val="00CE31AE"/>
    <w:rsid w:val="00CE3A9D"/>
    <w:rsid w:val="00CE45AB"/>
    <w:rsid w:val="00CE5044"/>
    <w:rsid w:val="00CE6885"/>
    <w:rsid w:val="00CE6A34"/>
    <w:rsid w:val="00CE7158"/>
    <w:rsid w:val="00CE7E75"/>
    <w:rsid w:val="00CE7F5F"/>
    <w:rsid w:val="00CF004F"/>
    <w:rsid w:val="00CF12B9"/>
    <w:rsid w:val="00CF1FA5"/>
    <w:rsid w:val="00CF22ED"/>
    <w:rsid w:val="00CF4C49"/>
    <w:rsid w:val="00CF5A7B"/>
    <w:rsid w:val="00CF5B80"/>
    <w:rsid w:val="00CF5DB4"/>
    <w:rsid w:val="00CF6B2D"/>
    <w:rsid w:val="00D01EDD"/>
    <w:rsid w:val="00D02872"/>
    <w:rsid w:val="00D04C1A"/>
    <w:rsid w:val="00D053FA"/>
    <w:rsid w:val="00D05A23"/>
    <w:rsid w:val="00D06898"/>
    <w:rsid w:val="00D076B3"/>
    <w:rsid w:val="00D07EB2"/>
    <w:rsid w:val="00D10740"/>
    <w:rsid w:val="00D10B01"/>
    <w:rsid w:val="00D1186D"/>
    <w:rsid w:val="00D12F1A"/>
    <w:rsid w:val="00D14C1F"/>
    <w:rsid w:val="00D14CCA"/>
    <w:rsid w:val="00D155B4"/>
    <w:rsid w:val="00D16237"/>
    <w:rsid w:val="00D16BE6"/>
    <w:rsid w:val="00D17074"/>
    <w:rsid w:val="00D17848"/>
    <w:rsid w:val="00D21608"/>
    <w:rsid w:val="00D22C90"/>
    <w:rsid w:val="00D24EA3"/>
    <w:rsid w:val="00D26BA4"/>
    <w:rsid w:val="00D276C6"/>
    <w:rsid w:val="00D27AC5"/>
    <w:rsid w:val="00D322EC"/>
    <w:rsid w:val="00D32422"/>
    <w:rsid w:val="00D324A2"/>
    <w:rsid w:val="00D32AEB"/>
    <w:rsid w:val="00D32C83"/>
    <w:rsid w:val="00D3351E"/>
    <w:rsid w:val="00D336A2"/>
    <w:rsid w:val="00D35BF9"/>
    <w:rsid w:val="00D403CC"/>
    <w:rsid w:val="00D411F2"/>
    <w:rsid w:val="00D414D8"/>
    <w:rsid w:val="00D426BC"/>
    <w:rsid w:val="00D4308A"/>
    <w:rsid w:val="00D4320A"/>
    <w:rsid w:val="00D43B1D"/>
    <w:rsid w:val="00D43BD8"/>
    <w:rsid w:val="00D43C12"/>
    <w:rsid w:val="00D43D54"/>
    <w:rsid w:val="00D441B6"/>
    <w:rsid w:val="00D449D6"/>
    <w:rsid w:val="00D44B38"/>
    <w:rsid w:val="00D4754F"/>
    <w:rsid w:val="00D5179D"/>
    <w:rsid w:val="00D53D6A"/>
    <w:rsid w:val="00D566C0"/>
    <w:rsid w:val="00D57303"/>
    <w:rsid w:val="00D57C8F"/>
    <w:rsid w:val="00D60935"/>
    <w:rsid w:val="00D60A9E"/>
    <w:rsid w:val="00D61C09"/>
    <w:rsid w:val="00D6263B"/>
    <w:rsid w:val="00D6347A"/>
    <w:rsid w:val="00D63D79"/>
    <w:rsid w:val="00D63F37"/>
    <w:rsid w:val="00D64C8D"/>
    <w:rsid w:val="00D651C2"/>
    <w:rsid w:val="00D70898"/>
    <w:rsid w:val="00D71F20"/>
    <w:rsid w:val="00D72C37"/>
    <w:rsid w:val="00D72D32"/>
    <w:rsid w:val="00D7553A"/>
    <w:rsid w:val="00D75D17"/>
    <w:rsid w:val="00D76166"/>
    <w:rsid w:val="00D772BB"/>
    <w:rsid w:val="00D7786D"/>
    <w:rsid w:val="00D8002D"/>
    <w:rsid w:val="00D8014F"/>
    <w:rsid w:val="00D80BC2"/>
    <w:rsid w:val="00D8133E"/>
    <w:rsid w:val="00D814AF"/>
    <w:rsid w:val="00D819E2"/>
    <w:rsid w:val="00D837C4"/>
    <w:rsid w:val="00D83844"/>
    <w:rsid w:val="00D84434"/>
    <w:rsid w:val="00D8446E"/>
    <w:rsid w:val="00D851D5"/>
    <w:rsid w:val="00D86CAC"/>
    <w:rsid w:val="00D87280"/>
    <w:rsid w:val="00D872CB"/>
    <w:rsid w:val="00D8770F"/>
    <w:rsid w:val="00D87801"/>
    <w:rsid w:val="00D94428"/>
    <w:rsid w:val="00D9449E"/>
    <w:rsid w:val="00D966E7"/>
    <w:rsid w:val="00D966F1"/>
    <w:rsid w:val="00D97A97"/>
    <w:rsid w:val="00DA1AD2"/>
    <w:rsid w:val="00DA1F8E"/>
    <w:rsid w:val="00DA208B"/>
    <w:rsid w:val="00DA2FB4"/>
    <w:rsid w:val="00DA331B"/>
    <w:rsid w:val="00DA379A"/>
    <w:rsid w:val="00DA3D3A"/>
    <w:rsid w:val="00DA3D59"/>
    <w:rsid w:val="00DA48FA"/>
    <w:rsid w:val="00DA4DDC"/>
    <w:rsid w:val="00DA5B23"/>
    <w:rsid w:val="00DA6771"/>
    <w:rsid w:val="00DA70A2"/>
    <w:rsid w:val="00DB0632"/>
    <w:rsid w:val="00DB28EB"/>
    <w:rsid w:val="00DB365D"/>
    <w:rsid w:val="00DB4549"/>
    <w:rsid w:val="00DB4A3F"/>
    <w:rsid w:val="00DB4AFF"/>
    <w:rsid w:val="00DB5658"/>
    <w:rsid w:val="00DB578F"/>
    <w:rsid w:val="00DB62A1"/>
    <w:rsid w:val="00DB6392"/>
    <w:rsid w:val="00DB6405"/>
    <w:rsid w:val="00DC1E61"/>
    <w:rsid w:val="00DC1FA9"/>
    <w:rsid w:val="00DC4095"/>
    <w:rsid w:val="00DC412B"/>
    <w:rsid w:val="00DD0C9E"/>
    <w:rsid w:val="00DD2B4B"/>
    <w:rsid w:val="00DD2C68"/>
    <w:rsid w:val="00DD456E"/>
    <w:rsid w:val="00DD45BD"/>
    <w:rsid w:val="00DD6076"/>
    <w:rsid w:val="00DD6950"/>
    <w:rsid w:val="00DD7539"/>
    <w:rsid w:val="00DD7BE6"/>
    <w:rsid w:val="00DE06EF"/>
    <w:rsid w:val="00DE1E85"/>
    <w:rsid w:val="00DE316A"/>
    <w:rsid w:val="00DE74F2"/>
    <w:rsid w:val="00DF0F8B"/>
    <w:rsid w:val="00DF1797"/>
    <w:rsid w:val="00DF1A7B"/>
    <w:rsid w:val="00DF41AC"/>
    <w:rsid w:val="00DF6A0A"/>
    <w:rsid w:val="00DF70FD"/>
    <w:rsid w:val="00DF768A"/>
    <w:rsid w:val="00E00160"/>
    <w:rsid w:val="00E00ED3"/>
    <w:rsid w:val="00E00FB0"/>
    <w:rsid w:val="00E032A8"/>
    <w:rsid w:val="00E0427D"/>
    <w:rsid w:val="00E04D52"/>
    <w:rsid w:val="00E10D03"/>
    <w:rsid w:val="00E10E0D"/>
    <w:rsid w:val="00E11451"/>
    <w:rsid w:val="00E13667"/>
    <w:rsid w:val="00E15958"/>
    <w:rsid w:val="00E15C95"/>
    <w:rsid w:val="00E15F40"/>
    <w:rsid w:val="00E163AF"/>
    <w:rsid w:val="00E178E9"/>
    <w:rsid w:val="00E17D08"/>
    <w:rsid w:val="00E20179"/>
    <w:rsid w:val="00E20196"/>
    <w:rsid w:val="00E205A8"/>
    <w:rsid w:val="00E20D25"/>
    <w:rsid w:val="00E21A9A"/>
    <w:rsid w:val="00E2287C"/>
    <w:rsid w:val="00E2313C"/>
    <w:rsid w:val="00E24531"/>
    <w:rsid w:val="00E24568"/>
    <w:rsid w:val="00E249E0"/>
    <w:rsid w:val="00E250EC"/>
    <w:rsid w:val="00E269F9"/>
    <w:rsid w:val="00E30032"/>
    <w:rsid w:val="00E30CEF"/>
    <w:rsid w:val="00E32F35"/>
    <w:rsid w:val="00E34206"/>
    <w:rsid w:val="00E34298"/>
    <w:rsid w:val="00E349C5"/>
    <w:rsid w:val="00E36CC7"/>
    <w:rsid w:val="00E40CBF"/>
    <w:rsid w:val="00E41C11"/>
    <w:rsid w:val="00E424F0"/>
    <w:rsid w:val="00E4253A"/>
    <w:rsid w:val="00E42AFE"/>
    <w:rsid w:val="00E43861"/>
    <w:rsid w:val="00E43D80"/>
    <w:rsid w:val="00E441B7"/>
    <w:rsid w:val="00E441CD"/>
    <w:rsid w:val="00E443A3"/>
    <w:rsid w:val="00E4440A"/>
    <w:rsid w:val="00E4485E"/>
    <w:rsid w:val="00E44E1E"/>
    <w:rsid w:val="00E4698B"/>
    <w:rsid w:val="00E46B7C"/>
    <w:rsid w:val="00E47905"/>
    <w:rsid w:val="00E501B6"/>
    <w:rsid w:val="00E50471"/>
    <w:rsid w:val="00E5161D"/>
    <w:rsid w:val="00E524DC"/>
    <w:rsid w:val="00E529BD"/>
    <w:rsid w:val="00E52ACD"/>
    <w:rsid w:val="00E53386"/>
    <w:rsid w:val="00E5413B"/>
    <w:rsid w:val="00E548A6"/>
    <w:rsid w:val="00E54A38"/>
    <w:rsid w:val="00E54AB5"/>
    <w:rsid w:val="00E55082"/>
    <w:rsid w:val="00E55869"/>
    <w:rsid w:val="00E560A6"/>
    <w:rsid w:val="00E56F19"/>
    <w:rsid w:val="00E5791B"/>
    <w:rsid w:val="00E5793B"/>
    <w:rsid w:val="00E57D2F"/>
    <w:rsid w:val="00E61A5B"/>
    <w:rsid w:val="00E61E21"/>
    <w:rsid w:val="00E63302"/>
    <w:rsid w:val="00E64E9D"/>
    <w:rsid w:val="00E658B5"/>
    <w:rsid w:val="00E674DC"/>
    <w:rsid w:val="00E67AA4"/>
    <w:rsid w:val="00E707C3"/>
    <w:rsid w:val="00E7145F"/>
    <w:rsid w:val="00E72CD8"/>
    <w:rsid w:val="00E7366E"/>
    <w:rsid w:val="00E8119D"/>
    <w:rsid w:val="00E82225"/>
    <w:rsid w:val="00E82252"/>
    <w:rsid w:val="00E8336C"/>
    <w:rsid w:val="00E83598"/>
    <w:rsid w:val="00E83BE3"/>
    <w:rsid w:val="00E84421"/>
    <w:rsid w:val="00E85887"/>
    <w:rsid w:val="00E8618E"/>
    <w:rsid w:val="00E86447"/>
    <w:rsid w:val="00E86791"/>
    <w:rsid w:val="00E87CB3"/>
    <w:rsid w:val="00E90285"/>
    <w:rsid w:val="00E90780"/>
    <w:rsid w:val="00E9204A"/>
    <w:rsid w:val="00E9256F"/>
    <w:rsid w:val="00E93C43"/>
    <w:rsid w:val="00E9457F"/>
    <w:rsid w:val="00E95359"/>
    <w:rsid w:val="00E972A5"/>
    <w:rsid w:val="00EA13C7"/>
    <w:rsid w:val="00EA14B8"/>
    <w:rsid w:val="00EA1939"/>
    <w:rsid w:val="00EA20F0"/>
    <w:rsid w:val="00EA3B1E"/>
    <w:rsid w:val="00EA4610"/>
    <w:rsid w:val="00EA4F16"/>
    <w:rsid w:val="00EA5455"/>
    <w:rsid w:val="00EA5AEE"/>
    <w:rsid w:val="00EB261D"/>
    <w:rsid w:val="00EB2904"/>
    <w:rsid w:val="00EB2982"/>
    <w:rsid w:val="00EB2A1C"/>
    <w:rsid w:val="00EB3007"/>
    <w:rsid w:val="00EB3A76"/>
    <w:rsid w:val="00EB57EF"/>
    <w:rsid w:val="00EB6DA3"/>
    <w:rsid w:val="00EC0815"/>
    <w:rsid w:val="00EC1202"/>
    <w:rsid w:val="00EC41CD"/>
    <w:rsid w:val="00EC64AD"/>
    <w:rsid w:val="00EC7B6B"/>
    <w:rsid w:val="00EC7D09"/>
    <w:rsid w:val="00ED24AA"/>
    <w:rsid w:val="00ED33F5"/>
    <w:rsid w:val="00ED3989"/>
    <w:rsid w:val="00ED3F45"/>
    <w:rsid w:val="00ED46C4"/>
    <w:rsid w:val="00ED51B5"/>
    <w:rsid w:val="00ED6BA2"/>
    <w:rsid w:val="00ED757D"/>
    <w:rsid w:val="00EE0784"/>
    <w:rsid w:val="00EE0ECE"/>
    <w:rsid w:val="00EE18B6"/>
    <w:rsid w:val="00EE248C"/>
    <w:rsid w:val="00EF0086"/>
    <w:rsid w:val="00EF05C6"/>
    <w:rsid w:val="00EF0FA6"/>
    <w:rsid w:val="00EF1374"/>
    <w:rsid w:val="00EF1B9D"/>
    <w:rsid w:val="00EF21EB"/>
    <w:rsid w:val="00EF3204"/>
    <w:rsid w:val="00EF3752"/>
    <w:rsid w:val="00EF460F"/>
    <w:rsid w:val="00EF64B4"/>
    <w:rsid w:val="00EF6F6B"/>
    <w:rsid w:val="00F00201"/>
    <w:rsid w:val="00F0112D"/>
    <w:rsid w:val="00F01717"/>
    <w:rsid w:val="00F01A7E"/>
    <w:rsid w:val="00F02C67"/>
    <w:rsid w:val="00F0360E"/>
    <w:rsid w:val="00F0408E"/>
    <w:rsid w:val="00F06FBB"/>
    <w:rsid w:val="00F0751D"/>
    <w:rsid w:val="00F1048A"/>
    <w:rsid w:val="00F14534"/>
    <w:rsid w:val="00F148A2"/>
    <w:rsid w:val="00F1539C"/>
    <w:rsid w:val="00F15DF1"/>
    <w:rsid w:val="00F16392"/>
    <w:rsid w:val="00F20436"/>
    <w:rsid w:val="00F20BD6"/>
    <w:rsid w:val="00F2457D"/>
    <w:rsid w:val="00F25D48"/>
    <w:rsid w:val="00F2671F"/>
    <w:rsid w:val="00F26C3F"/>
    <w:rsid w:val="00F270DF"/>
    <w:rsid w:val="00F27DC3"/>
    <w:rsid w:val="00F303A8"/>
    <w:rsid w:val="00F3048B"/>
    <w:rsid w:val="00F308EF"/>
    <w:rsid w:val="00F309D6"/>
    <w:rsid w:val="00F357CC"/>
    <w:rsid w:val="00F37593"/>
    <w:rsid w:val="00F377D4"/>
    <w:rsid w:val="00F37B36"/>
    <w:rsid w:val="00F403EC"/>
    <w:rsid w:val="00F414FD"/>
    <w:rsid w:val="00F42796"/>
    <w:rsid w:val="00F42865"/>
    <w:rsid w:val="00F42FE2"/>
    <w:rsid w:val="00F43DF7"/>
    <w:rsid w:val="00F44B20"/>
    <w:rsid w:val="00F466B9"/>
    <w:rsid w:val="00F46C79"/>
    <w:rsid w:val="00F46DDF"/>
    <w:rsid w:val="00F47970"/>
    <w:rsid w:val="00F47A8A"/>
    <w:rsid w:val="00F47F4D"/>
    <w:rsid w:val="00F50124"/>
    <w:rsid w:val="00F505F2"/>
    <w:rsid w:val="00F51F82"/>
    <w:rsid w:val="00F53EB4"/>
    <w:rsid w:val="00F54FA4"/>
    <w:rsid w:val="00F55FBB"/>
    <w:rsid w:val="00F566B8"/>
    <w:rsid w:val="00F56A40"/>
    <w:rsid w:val="00F575DA"/>
    <w:rsid w:val="00F60775"/>
    <w:rsid w:val="00F63384"/>
    <w:rsid w:val="00F63BF8"/>
    <w:rsid w:val="00F644DF"/>
    <w:rsid w:val="00F64FE8"/>
    <w:rsid w:val="00F65100"/>
    <w:rsid w:val="00F6580C"/>
    <w:rsid w:val="00F66421"/>
    <w:rsid w:val="00F665B2"/>
    <w:rsid w:val="00F70D33"/>
    <w:rsid w:val="00F714F6"/>
    <w:rsid w:val="00F72156"/>
    <w:rsid w:val="00F7340C"/>
    <w:rsid w:val="00F7416D"/>
    <w:rsid w:val="00F744A0"/>
    <w:rsid w:val="00F7455C"/>
    <w:rsid w:val="00F7587D"/>
    <w:rsid w:val="00F759CA"/>
    <w:rsid w:val="00F7794B"/>
    <w:rsid w:val="00F779E6"/>
    <w:rsid w:val="00F77E64"/>
    <w:rsid w:val="00F77FBA"/>
    <w:rsid w:val="00F8070A"/>
    <w:rsid w:val="00F8097F"/>
    <w:rsid w:val="00F80D22"/>
    <w:rsid w:val="00F80F8B"/>
    <w:rsid w:val="00F81D89"/>
    <w:rsid w:val="00F85002"/>
    <w:rsid w:val="00F86980"/>
    <w:rsid w:val="00F86F32"/>
    <w:rsid w:val="00F9031F"/>
    <w:rsid w:val="00F91746"/>
    <w:rsid w:val="00F92DF4"/>
    <w:rsid w:val="00F93135"/>
    <w:rsid w:val="00F952BD"/>
    <w:rsid w:val="00F953B4"/>
    <w:rsid w:val="00F95580"/>
    <w:rsid w:val="00F95AB1"/>
    <w:rsid w:val="00F95C21"/>
    <w:rsid w:val="00F969E1"/>
    <w:rsid w:val="00F96AD3"/>
    <w:rsid w:val="00F97869"/>
    <w:rsid w:val="00FA088D"/>
    <w:rsid w:val="00FA12D8"/>
    <w:rsid w:val="00FA3F1B"/>
    <w:rsid w:val="00FA449F"/>
    <w:rsid w:val="00FA581C"/>
    <w:rsid w:val="00FA63F1"/>
    <w:rsid w:val="00FA6B40"/>
    <w:rsid w:val="00FA6FA2"/>
    <w:rsid w:val="00FA7509"/>
    <w:rsid w:val="00FA762D"/>
    <w:rsid w:val="00FA78D8"/>
    <w:rsid w:val="00FA7A88"/>
    <w:rsid w:val="00FB086C"/>
    <w:rsid w:val="00FB08B6"/>
    <w:rsid w:val="00FB1591"/>
    <w:rsid w:val="00FB18C1"/>
    <w:rsid w:val="00FB31FA"/>
    <w:rsid w:val="00FB39DC"/>
    <w:rsid w:val="00FB410D"/>
    <w:rsid w:val="00FB4B05"/>
    <w:rsid w:val="00FB4B60"/>
    <w:rsid w:val="00FB4E6C"/>
    <w:rsid w:val="00FB56AD"/>
    <w:rsid w:val="00FB6369"/>
    <w:rsid w:val="00FB7DD3"/>
    <w:rsid w:val="00FB7F3F"/>
    <w:rsid w:val="00FC00E5"/>
    <w:rsid w:val="00FC05C5"/>
    <w:rsid w:val="00FC1D0D"/>
    <w:rsid w:val="00FC2BEC"/>
    <w:rsid w:val="00FC2F60"/>
    <w:rsid w:val="00FC36E3"/>
    <w:rsid w:val="00FC491B"/>
    <w:rsid w:val="00FC4B89"/>
    <w:rsid w:val="00FC5363"/>
    <w:rsid w:val="00FC731E"/>
    <w:rsid w:val="00FC76EF"/>
    <w:rsid w:val="00FC7BFA"/>
    <w:rsid w:val="00FC7D86"/>
    <w:rsid w:val="00FC7EAB"/>
    <w:rsid w:val="00FD03D4"/>
    <w:rsid w:val="00FD08AA"/>
    <w:rsid w:val="00FD0B04"/>
    <w:rsid w:val="00FD26EB"/>
    <w:rsid w:val="00FD2D6D"/>
    <w:rsid w:val="00FD3587"/>
    <w:rsid w:val="00FD3DE2"/>
    <w:rsid w:val="00FD3EDD"/>
    <w:rsid w:val="00FD411C"/>
    <w:rsid w:val="00FD4406"/>
    <w:rsid w:val="00FD5463"/>
    <w:rsid w:val="00FD6C4A"/>
    <w:rsid w:val="00FD701F"/>
    <w:rsid w:val="00FD7DB1"/>
    <w:rsid w:val="00FE0A4F"/>
    <w:rsid w:val="00FE0D77"/>
    <w:rsid w:val="00FE167C"/>
    <w:rsid w:val="00FE18EF"/>
    <w:rsid w:val="00FE2827"/>
    <w:rsid w:val="00FE3583"/>
    <w:rsid w:val="00FE4A99"/>
    <w:rsid w:val="00FE4B00"/>
    <w:rsid w:val="00FE505D"/>
    <w:rsid w:val="00FE60D3"/>
    <w:rsid w:val="00FE6104"/>
    <w:rsid w:val="00FE7040"/>
    <w:rsid w:val="00FE725E"/>
    <w:rsid w:val="00FE73EE"/>
    <w:rsid w:val="00FE7C41"/>
    <w:rsid w:val="00FE7D81"/>
    <w:rsid w:val="00FF15E5"/>
    <w:rsid w:val="00FF1C60"/>
    <w:rsid w:val="00FF2130"/>
    <w:rsid w:val="00FF3088"/>
    <w:rsid w:val="00FF3A6D"/>
    <w:rsid w:val="00FF3FC0"/>
    <w:rsid w:val="00FF4959"/>
    <w:rsid w:val="00FF71A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82"/>
    <w:rPr>
      <w:rFonts w:ascii="Arial" w:hAnsi="Arial" w:cs="Arial"/>
      <w:sz w:val="24"/>
      <w:szCs w:val="24"/>
    </w:rPr>
  </w:style>
  <w:style w:type="paragraph" w:styleId="Heading4">
    <w:name w:val="heading 4"/>
    <w:basedOn w:val="Normal"/>
    <w:next w:val="Normal"/>
    <w:link w:val="Heading4Char"/>
    <w:uiPriority w:val="99"/>
    <w:qFormat/>
    <w:rsid w:val="00C47A2D"/>
    <w:pPr>
      <w:spacing w:before="240" w:after="60"/>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Calibri"/>
      <w:b/>
      <w:bCs/>
      <w:sz w:val="28"/>
      <w:szCs w:val="28"/>
      <w:lang w:val="en-GB" w:eastAsia="en-GB"/>
    </w:rPr>
  </w:style>
  <w:style w:type="paragraph" w:customStyle="1" w:styleId="Backtotop">
    <w:name w:val="Back to top"/>
    <w:basedOn w:val="Normal"/>
    <w:next w:val="Normal"/>
    <w:uiPriority w:val="99"/>
    <w:rsid w:val="00C47A2D"/>
  </w:style>
  <w:style w:type="paragraph" w:customStyle="1" w:styleId="HorizontalLine">
    <w:name w:val="Horizontal Line"/>
    <w:basedOn w:val="Normal"/>
    <w:uiPriority w:val="99"/>
    <w:rsid w:val="00C47A2D"/>
  </w:style>
  <w:style w:type="paragraph" w:customStyle="1" w:styleId="ParagraphImageWrapLeft">
    <w:name w:val="Paragraph Image Wrap Left"/>
    <w:basedOn w:val="Normal"/>
    <w:uiPriority w:val="99"/>
    <w:rsid w:val="00C47A2D"/>
  </w:style>
  <w:style w:type="paragraph" w:customStyle="1" w:styleId="ParagraphImageWrapRight">
    <w:name w:val="Paragraph Image Wrap Right"/>
    <w:basedOn w:val="Normal"/>
    <w:uiPriority w:val="99"/>
    <w:rsid w:val="00C47A2D"/>
  </w:style>
  <w:style w:type="paragraph" w:customStyle="1" w:styleId="Summary">
    <w:name w:val="Summary"/>
    <w:basedOn w:val="Normal"/>
    <w:uiPriority w:val="99"/>
    <w:rsid w:val="00C47A2D"/>
    <w:pPr>
      <w:spacing w:after="77"/>
      <w:ind w:left="129" w:right="129"/>
    </w:pPr>
    <w:rPr>
      <w:rFonts w:ascii="Verdana" w:hAnsi="Verdana" w:cs="Verdana"/>
      <w:color w:val="666666"/>
      <w:sz w:val="15"/>
      <w:szCs w:val="15"/>
    </w:rPr>
  </w:style>
  <w:style w:type="table" w:customStyle="1" w:styleId="TableDFID">
    <w:name w:val="Table DFID"/>
    <w:uiPriority w:val="99"/>
    <w:rsid w:val="00C47A2D"/>
    <w:rPr>
      <w:rFonts w:ascii="Arial Black" w:hAnsi="Arial Black" w:cs="Arial Black"/>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TableDFIDEnd">
    <w:name w:val="Table DFID End"/>
    <w:basedOn w:val="Normal"/>
    <w:uiPriority w:val="99"/>
    <w:rsid w:val="00C47A2D"/>
  </w:style>
  <w:style w:type="paragraph" w:customStyle="1" w:styleId="TableDFIDStart">
    <w:name w:val="Table DFID Start"/>
    <w:basedOn w:val="Normal"/>
    <w:uiPriority w:val="99"/>
    <w:rsid w:val="00C47A2D"/>
  </w:style>
  <w:style w:type="paragraph" w:customStyle="1" w:styleId="TableHeadings">
    <w:name w:val="Table Headings"/>
    <w:basedOn w:val="Normal"/>
    <w:uiPriority w:val="99"/>
    <w:rsid w:val="00C47A2D"/>
    <w:pPr>
      <w:spacing w:after="79"/>
    </w:pPr>
    <w:rPr>
      <w:b/>
      <w:bCs/>
      <w:color w:val="FFFFFF"/>
    </w:rPr>
  </w:style>
  <w:style w:type="table" w:customStyle="1" w:styleId="TableLayout">
    <w:name w:val="Table Layout"/>
    <w:uiPriority w:val="99"/>
    <w:rsid w:val="00C47A2D"/>
    <w:rPr>
      <w:rFonts w:ascii="Arial" w:hAnsi="Arial"/>
      <w:sz w:val="20"/>
      <w:szCs w:val="20"/>
      <w:lang w:val="en-US" w:eastAsia="en-US"/>
    </w:rPr>
    <w:tblPr>
      <w:tblCellMar>
        <w:top w:w="0" w:type="dxa"/>
        <w:left w:w="108" w:type="dxa"/>
        <w:bottom w:w="0" w:type="dxa"/>
        <w:right w:w="108" w:type="dxa"/>
      </w:tblCellMar>
    </w:tblPr>
  </w:style>
  <w:style w:type="table" w:styleId="TableGrid">
    <w:name w:val="Table Grid"/>
    <w:basedOn w:val="TableNormal"/>
    <w:uiPriority w:val="99"/>
    <w:rsid w:val="00392C07"/>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43D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lang w:val="en-GB" w:eastAsia="en-GB"/>
    </w:rPr>
  </w:style>
</w:styles>
</file>

<file path=word/webSettings.xml><?xml version="1.0" encoding="utf-8"?>
<w:webSettings xmlns:r="http://schemas.openxmlformats.org/officeDocument/2006/relationships" xmlns:w="http://schemas.openxmlformats.org/wordprocessingml/2006/main">
  <w:divs>
    <w:div w:id="1249313011">
      <w:marLeft w:val="0"/>
      <w:marRight w:val="0"/>
      <w:marTop w:val="0"/>
      <w:marBottom w:val="0"/>
      <w:divBdr>
        <w:top w:val="none" w:sz="0" w:space="0" w:color="auto"/>
        <w:left w:val="none" w:sz="0" w:space="0" w:color="auto"/>
        <w:bottom w:val="none" w:sz="0" w:space="0" w:color="auto"/>
        <w:right w:val="none" w:sz="0" w:space="0" w:color="auto"/>
      </w:divBdr>
    </w:div>
    <w:div w:id="1249313012">
      <w:marLeft w:val="0"/>
      <w:marRight w:val="0"/>
      <w:marTop w:val="0"/>
      <w:marBottom w:val="0"/>
      <w:divBdr>
        <w:top w:val="none" w:sz="0" w:space="0" w:color="auto"/>
        <w:left w:val="none" w:sz="0" w:space="0" w:color="auto"/>
        <w:bottom w:val="none" w:sz="0" w:space="0" w:color="auto"/>
        <w:right w:val="none" w:sz="0" w:space="0" w:color="auto"/>
      </w:divBdr>
    </w:div>
    <w:div w:id="1249313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1892</Words>
  <Characters>9787</Characters>
  <Application>Microsoft Office Outlook</Application>
  <DocSecurity>0</DocSecurity>
  <Lines>0</Lines>
  <Paragraphs>0</Paragraphs>
  <ScaleCrop>false</ScaleCrop>
  <Company>DFID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AID TRANSPARENCY INITIATIVE</dc:title>
  <dc:subject/>
  <dc:creator>Romilly Greenhill</dc:creator>
  <cp:keywords/>
  <dc:description/>
  <cp:lastModifiedBy>Christopher Cox</cp:lastModifiedBy>
  <cp:revision>2</cp:revision>
  <cp:lastPrinted>2009-10-27T17:43:00Z</cp:lastPrinted>
  <dcterms:created xsi:type="dcterms:W3CDTF">2009-11-19T14:42:00Z</dcterms:created>
  <dcterms:modified xsi:type="dcterms:W3CDTF">2009-11-19T14:42:00Z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33446</vt:lpwstr>
  </property>
  <property fmtid="{D5CDD505-2E9C-101B-9397-08002B2CF9AE}" pid="3" name="NXPowerLiteVersion">
    <vt:lpwstr>D3.7.2</vt:lpwstr>
  </property>
  <property fmtid="{D5CDD505-2E9C-101B-9397-08002B2CF9AE}" pid="4" name="NXTAG2">
    <vt:lpwstr>0008003201000000000001023720</vt:lpwstr>
  </property>
</Properties>
</file>